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B9659" w14:textId="29FE0348" w:rsidR="004B7D20" w:rsidRPr="00F93662" w:rsidRDefault="004B7D20" w:rsidP="004B7D20">
      <w:pPr>
        <w:pStyle w:val="Heading1"/>
        <w:jc w:val="center"/>
        <w:rPr>
          <w:rFonts w:ascii="Times New Roman" w:hAnsi="Times New Roman" w:cs="Times New Roman"/>
        </w:rPr>
      </w:pPr>
      <w:r w:rsidRPr="00F93662">
        <w:rPr>
          <w:rFonts w:ascii="Times New Roman" w:hAnsi="Times New Roman" w:cs="Times New Roman"/>
        </w:rPr>
        <w:t xml:space="preserve">Data Dictionary for </w:t>
      </w:r>
      <w:r w:rsidR="009E4479">
        <w:rPr>
          <w:rFonts w:ascii="Times New Roman" w:hAnsi="Times New Roman" w:cs="Times New Roman"/>
        </w:rPr>
        <w:t>Late Pleistocene</w:t>
      </w:r>
      <w:r w:rsidR="00432D2A">
        <w:rPr>
          <w:rFonts w:ascii="Times New Roman" w:hAnsi="Times New Roman" w:cs="Times New Roman"/>
        </w:rPr>
        <w:t xml:space="preserve"> coral reef </w:t>
      </w:r>
      <w:r w:rsidR="009A60DE">
        <w:rPr>
          <w:rFonts w:ascii="Times New Roman" w:hAnsi="Times New Roman" w:cs="Times New Roman"/>
        </w:rPr>
        <w:t xml:space="preserve">relative </w:t>
      </w:r>
      <w:r w:rsidR="00432D2A">
        <w:rPr>
          <w:rFonts w:ascii="Times New Roman" w:hAnsi="Times New Roman" w:cs="Times New Roman"/>
        </w:rPr>
        <w:t>composition data</w:t>
      </w:r>
    </w:p>
    <w:p w14:paraId="097FAF61" w14:textId="10DA01F7" w:rsidR="00380A61" w:rsidRPr="00722AD3" w:rsidRDefault="001161BF" w:rsidP="00380A61">
      <w:pPr>
        <w:rPr>
          <w:sz w:val="22"/>
          <w:szCs w:val="22"/>
        </w:rPr>
      </w:pPr>
      <w:r w:rsidRPr="00722AD3">
        <w:rPr>
          <w:sz w:val="22"/>
          <w:szCs w:val="22"/>
        </w:rPr>
        <w:t xml:space="preserve">The table below describes the attributes (data columns) for all </w:t>
      </w:r>
      <w:r w:rsidR="00292F9B" w:rsidRPr="00722AD3">
        <w:rPr>
          <w:rStyle w:val="Emphasis"/>
          <w:rFonts w:ascii="Times New Roman" w:hAnsi="Times New Roman"/>
          <w:i w:val="0"/>
          <w:iCs w:val="0"/>
          <w:szCs w:val="22"/>
        </w:rPr>
        <w:t xml:space="preserve">Late Pleistocene coral reef composition data from the </w:t>
      </w:r>
      <w:r w:rsidR="00024071" w:rsidRPr="00722AD3">
        <w:rPr>
          <w:rStyle w:val="Emphasis"/>
          <w:rFonts w:ascii="Times New Roman" w:hAnsi="Times New Roman"/>
          <w:i w:val="0"/>
          <w:iCs w:val="0"/>
          <w:szCs w:val="22"/>
        </w:rPr>
        <w:t>Florida Keys reef tract including samples from Marine Isotope Stage (MIS) 5</w:t>
      </w:r>
      <w:r w:rsidR="00510B2B">
        <w:rPr>
          <w:rStyle w:val="Emphasis"/>
          <w:rFonts w:ascii="Times New Roman" w:hAnsi="Times New Roman"/>
          <w:i w:val="0"/>
          <w:iCs w:val="0"/>
          <w:szCs w:val="22"/>
        </w:rPr>
        <w:t>d</w:t>
      </w:r>
      <w:r w:rsidR="00024071" w:rsidRPr="00722AD3">
        <w:rPr>
          <w:rStyle w:val="Emphasis"/>
          <w:rFonts w:ascii="Times New Roman" w:hAnsi="Times New Roman"/>
          <w:i w:val="0"/>
          <w:iCs w:val="0"/>
          <w:szCs w:val="22"/>
        </w:rPr>
        <w:t>-a</w:t>
      </w:r>
      <w:r w:rsidR="00692015" w:rsidRPr="00722AD3">
        <w:rPr>
          <w:rStyle w:val="Emphasis"/>
          <w:rFonts w:ascii="Times New Roman" w:hAnsi="Times New Roman"/>
          <w:i w:val="0"/>
          <w:iCs w:val="0"/>
          <w:szCs w:val="22"/>
        </w:rPr>
        <w:t xml:space="preserve"> aged intervals (</w:t>
      </w:r>
      <w:r w:rsidR="00CB4910" w:rsidRPr="00722AD3">
        <w:rPr>
          <w:rStyle w:val="Emphasis"/>
          <w:rFonts w:ascii="Times New Roman" w:hAnsi="Times New Roman"/>
          <w:i w:val="0"/>
          <w:iCs w:val="0"/>
          <w:szCs w:val="22"/>
        </w:rPr>
        <w:t xml:space="preserve">from </w:t>
      </w:r>
      <w:r w:rsidR="00692015" w:rsidRPr="00722AD3">
        <w:rPr>
          <w:rStyle w:val="Emphasis"/>
          <w:rFonts w:ascii="Times New Roman" w:hAnsi="Times New Roman"/>
          <w:i w:val="0"/>
          <w:iCs w:val="0"/>
          <w:szCs w:val="22"/>
        </w:rPr>
        <w:t>~</w:t>
      </w:r>
      <w:r w:rsidR="00510B2B">
        <w:rPr>
          <w:rStyle w:val="Emphasis"/>
          <w:rFonts w:ascii="Times New Roman" w:hAnsi="Times New Roman"/>
          <w:i w:val="0"/>
          <w:iCs w:val="0"/>
          <w:szCs w:val="22"/>
        </w:rPr>
        <w:t>116</w:t>
      </w:r>
      <w:r w:rsidR="00692015" w:rsidRPr="00722AD3">
        <w:rPr>
          <w:rStyle w:val="Emphasis"/>
          <w:rFonts w:ascii="Times New Roman" w:hAnsi="Times New Roman"/>
          <w:i w:val="0"/>
          <w:iCs w:val="0"/>
          <w:szCs w:val="22"/>
        </w:rPr>
        <w:t xml:space="preserve"> to ~</w:t>
      </w:r>
      <w:r w:rsidR="00510B2B">
        <w:rPr>
          <w:rStyle w:val="Emphasis"/>
          <w:rFonts w:ascii="Times New Roman" w:hAnsi="Times New Roman"/>
          <w:i w:val="0"/>
          <w:iCs w:val="0"/>
          <w:szCs w:val="22"/>
        </w:rPr>
        <w:t>74</w:t>
      </w:r>
      <w:r w:rsidR="00692015" w:rsidRPr="00722AD3">
        <w:rPr>
          <w:rStyle w:val="Emphasis"/>
          <w:rFonts w:ascii="Times New Roman" w:hAnsi="Times New Roman"/>
          <w:i w:val="0"/>
          <w:iCs w:val="0"/>
          <w:szCs w:val="22"/>
        </w:rPr>
        <w:t xml:space="preserve"> thousand years before present) in coral-reef cores and from surveys of the </w:t>
      </w:r>
      <w:r w:rsidR="00CB4910" w:rsidRPr="00722AD3">
        <w:rPr>
          <w:rStyle w:val="Emphasis"/>
          <w:rFonts w:ascii="Times New Roman" w:hAnsi="Times New Roman"/>
          <w:i w:val="0"/>
          <w:iCs w:val="0"/>
          <w:szCs w:val="22"/>
        </w:rPr>
        <w:t xml:space="preserve">MIS5e reef (from </w:t>
      </w:r>
      <w:r w:rsidR="00510B2B">
        <w:rPr>
          <w:rStyle w:val="Emphasis"/>
          <w:rFonts w:ascii="Times New Roman" w:hAnsi="Times New Roman"/>
          <w:i w:val="0"/>
          <w:iCs w:val="0"/>
          <w:szCs w:val="22"/>
        </w:rPr>
        <w:t>~130–116</w:t>
      </w:r>
      <w:r w:rsidR="00CB4910" w:rsidRPr="00722AD3">
        <w:rPr>
          <w:rStyle w:val="Emphasis"/>
          <w:rFonts w:ascii="Times New Roman" w:hAnsi="Times New Roman"/>
          <w:i w:val="0"/>
          <w:iCs w:val="0"/>
          <w:szCs w:val="22"/>
        </w:rPr>
        <w:t xml:space="preserve"> thousand years before present) at Windley Key </w:t>
      </w:r>
      <w:r w:rsidR="009A1E8F" w:rsidRPr="00722AD3">
        <w:rPr>
          <w:rStyle w:val="Emphasis"/>
          <w:rFonts w:ascii="Times New Roman" w:hAnsi="Times New Roman"/>
          <w:i w:val="0"/>
          <w:iCs w:val="0"/>
          <w:szCs w:val="22"/>
        </w:rPr>
        <w:t>Fossil Reef Geological Park</w:t>
      </w:r>
      <w:r w:rsidRPr="00722AD3">
        <w:rPr>
          <w:sz w:val="22"/>
          <w:szCs w:val="22"/>
        </w:rPr>
        <w:t xml:space="preserve">. </w:t>
      </w:r>
    </w:p>
    <w:p w14:paraId="5C4D9655" w14:textId="77777777" w:rsidR="004926B2" w:rsidRPr="00F93662" w:rsidRDefault="004926B2" w:rsidP="00380A61"/>
    <w:p w14:paraId="350B028C" w14:textId="477732C3" w:rsidR="007765BD" w:rsidRPr="00F93662" w:rsidRDefault="007A518F" w:rsidP="007765BD">
      <w:pPr>
        <w:pStyle w:val="Heading2"/>
        <w:rPr>
          <w:rFonts w:ascii="Times New Roman" w:hAnsi="Times New Roman" w:cs="Times New Roman"/>
        </w:rPr>
      </w:pPr>
      <w:proofErr w:type="spellStart"/>
      <w:r w:rsidRPr="007A518F">
        <w:rPr>
          <w:rFonts w:ascii="Times New Roman" w:hAnsi="Times New Roman" w:cs="Times New Roman"/>
        </w:rPr>
        <w:t>Late_Pleistocene_coral_reef_relative_composition</w:t>
      </w:r>
      <w:r>
        <w:rPr>
          <w:rFonts w:ascii="Times New Roman" w:hAnsi="Times New Roman" w:cs="Times New Roman"/>
        </w:rPr>
        <w:t>_data</w:t>
      </w:r>
      <w:proofErr w:type="spellEnd"/>
    </w:p>
    <w:tbl>
      <w:tblPr>
        <w:tblStyle w:val="PlainTable4"/>
        <w:tblW w:w="12780" w:type="dxa"/>
        <w:tblLook w:val="04A0" w:firstRow="1" w:lastRow="0" w:firstColumn="1" w:lastColumn="0" w:noHBand="0" w:noVBand="1"/>
      </w:tblPr>
      <w:tblGrid>
        <w:gridCol w:w="4410"/>
        <w:gridCol w:w="8370"/>
      </w:tblGrid>
      <w:tr w:rsidR="007765BD" w:rsidRPr="00F93662" w14:paraId="41E7AC97" w14:textId="77777777" w:rsidTr="00A52E3C">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4410" w:type="dxa"/>
            <w:tcBorders>
              <w:bottom w:val="single" w:sz="4" w:space="0" w:color="auto"/>
            </w:tcBorders>
            <w:noWrap/>
            <w:hideMark/>
          </w:tcPr>
          <w:p w14:paraId="2594DDCE" w14:textId="4CE2061F" w:rsidR="007765BD" w:rsidRPr="00F93662" w:rsidRDefault="007765BD" w:rsidP="00330CC0">
            <w:pPr>
              <w:rPr>
                <w:color w:val="000000"/>
              </w:rPr>
            </w:pPr>
            <w:proofErr w:type="spellStart"/>
            <w:r w:rsidRPr="00F93662">
              <w:rPr>
                <w:color w:val="000000"/>
              </w:rPr>
              <w:t>Attribute_Label</w:t>
            </w:r>
            <w:proofErr w:type="spellEnd"/>
          </w:p>
        </w:tc>
        <w:tc>
          <w:tcPr>
            <w:tcW w:w="8370" w:type="dxa"/>
            <w:tcBorders>
              <w:bottom w:val="single" w:sz="4" w:space="0" w:color="auto"/>
            </w:tcBorders>
            <w:noWrap/>
            <w:hideMark/>
          </w:tcPr>
          <w:p w14:paraId="5B0DF7C8" w14:textId="77777777" w:rsidR="007765BD" w:rsidRPr="00F93662" w:rsidRDefault="007765BD" w:rsidP="00330CC0">
            <w:pPr>
              <w:cnfStyle w:val="100000000000" w:firstRow="1" w:lastRow="0" w:firstColumn="0" w:lastColumn="0" w:oddVBand="0" w:evenVBand="0" w:oddHBand="0" w:evenHBand="0" w:firstRowFirstColumn="0" w:firstRowLastColumn="0" w:lastRowFirstColumn="0" w:lastRowLastColumn="0"/>
              <w:rPr>
                <w:color w:val="000000"/>
              </w:rPr>
            </w:pPr>
            <w:proofErr w:type="spellStart"/>
            <w:r w:rsidRPr="00F93662">
              <w:rPr>
                <w:color w:val="000000"/>
              </w:rPr>
              <w:t>Attribute_Definition</w:t>
            </w:r>
            <w:proofErr w:type="spellEnd"/>
            <w:r w:rsidRPr="00F93662">
              <w:rPr>
                <w:color w:val="000000"/>
              </w:rPr>
              <w:t xml:space="preserve"> </w:t>
            </w:r>
          </w:p>
        </w:tc>
      </w:tr>
      <w:tr w:rsidR="003829E6" w:rsidRPr="00F93662" w14:paraId="72A13B3A" w14:textId="77777777" w:rsidTr="00A52E3C">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4410" w:type="dxa"/>
            <w:tcBorders>
              <w:top w:val="single" w:sz="4" w:space="0" w:color="auto"/>
            </w:tcBorders>
            <w:noWrap/>
            <w:hideMark/>
          </w:tcPr>
          <w:p w14:paraId="6FD4FD23" w14:textId="30721387" w:rsidR="003829E6" w:rsidRPr="003829E6" w:rsidRDefault="003829E6" w:rsidP="003829E6">
            <w:pPr>
              <w:rPr>
                <w:b w:val="0"/>
                <w:bCs w:val="0"/>
                <w:sz w:val="22"/>
                <w:szCs w:val="22"/>
              </w:rPr>
            </w:pPr>
            <w:r w:rsidRPr="003829E6">
              <w:rPr>
                <w:b w:val="0"/>
                <w:bCs w:val="0"/>
              </w:rPr>
              <w:t>Subregion</w:t>
            </w:r>
          </w:p>
        </w:tc>
        <w:tc>
          <w:tcPr>
            <w:tcW w:w="8370" w:type="dxa"/>
            <w:tcBorders>
              <w:top w:val="single" w:sz="4" w:space="0" w:color="auto"/>
            </w:tcBorders>
            <w:noWrap/>
            <w:hideMark/>
          </w:tcPr>
          <w:p w14:paraId="59001136" w14:textId="13691A7F" w:rsidR="003829E6" w:rsidRPr="00515290" w:rsidRDefault="0078487F"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sidRPr="0078487F">
              <w:rPr>
                <w:color w:val="000000"/>
                <w:sz w:val="22"/>
                <w:szCs w:val="22"/>
              </w:rPr>
              <w:t>The subregion of the Florida Keys reef tract where the core containing the sample was collected</w:t>
            </w:r>
            <w:r w:rsidR="00683224">
              <w:rPr>
                <w:color w:val="000000"/>
                <w:sz w:val="22"/>
                <w:szCs w:val="22"/>
              </w:rPr>
              <w:t xml:space="preserve"> as defined in Toth and others (2018). Subregions included in this study are: Dry Tortugas, Lower Keys, Middle Keys, Upper Keys, and Biscayne.</w:t>
            </w:r>
          </w:p>
        </w:tc>
      </w:tr>
      <w:tr w:rsidR="003829E6" w:rsidRPr="00F93662" w14:paraId="7C0B497C"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hideMark/>
          </w:tcPr>
          <w:p w14:paraId="2E6A0E84" w14:textId="2363F969" w:rsidR="003829E6" w:rsidRPr="003829E6" w:rsidRDefault="003829E6" w:rsidP="003829E6">
            <w:pPr>
              <w:rPr>
                <w:b w:val="0"/>
                <w:bCs w:val="0"/>
                <w:color w:val="000000"/>
                <w:sz w:val="22"/>
                <w:szCs w:val="22"/>
              </w:rPr>
            </w:pPr>
            <w:r w:rsidRPr="003829E6">
              <w:rPr>
                <w:b w:val="0"/>
                <w:bCs w:val="0"/>
              </w:rPr>
              <w:t>Site</w:t>
            </w:r>
          </w:p>
        </w:tc>
        <w:tc>
          <w:tcPr>
            <w:tcW w:w="8370" w:type="dxa"/>
            <w:noWrap/>
            <w:hideMark/>
          </w:tcPr>
          <w:p w14:paraId="35BBADE7" w14:textId="3A40E950" w:rsidR="003829E6" w:rsidRPr="00515290" w:rsidRDefault="00ED7FEA"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sidRPr="00ED7FEA">
              <w:rPr>
                <w:color w:val="000000"/>
                <w:sz w:val="22"/>
                <w:szCs w:val="22"/>
              </w:rPr>
              <w:t>The name of the reef or site where a core was collected.</w:t>
            </w:r>
          </w:p>
        </w:tc>
      </w:tr>
      <w:tr w:rsidR="003829E6" w:rsidRPr="00F93662" w14:paraId="3D8D26E3"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017BDB98" w14:textId="4D64030A" w:rsidR="003829E6" w:rsidRPr="003829E6" w:rsidRDefault="003829E6" w:rsidP="003829E6">
            <w:pPr>
              <w:rPr>
                <w:b w:val="0"/>
                <w:bCs w:val="0"/>
                <w:color w:val="000000"/>
                <w:sz w:val="22"/>
                <w:szCs w:val="22"/>
              </w:rPr>
            </w:pPr>
            <w:r w:rsidRPr="003829E6">
              <w:rPr>
                <w:b w:val="0"/>
                <w:bCs w:val="0"/>
              </w:rPr>
              <w:t>Core ID</w:t>
            </w:r>
          </w:p>
        </w:tc>
        <w:tc>
          <w:tcPr>
            <w:tcW w:w="8370" w:type="dxa"/>
            <w:noWrap/>
          </w:tcPr>
          <w:p w14:paraId="07A41A2F" w14:textId="67D822E4" w:rsidR="003829E6" w:rsidRPr="00515290" w:rsidRDefault="004E401E"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A u</w:t>
            </w:r>
            <w:r w:rsidRPr="004E401E">
              <w:rPr>
                <w:color w:val="000000"/>
                <w:sz w:val="22"/>
                <w:szCs w:val="22"/>
              </w:rPr>
              <w:t>nique identifier for each core</w:t>
            </w:r>
            <w:r>
              <w:rPr>
                <w:color w:val="000000"/>
                <w:sz w:val="22"/>
                <w:szCs w:val="22"/>
              </w:rPr>
              <w:t xml:space="preserve"> as defined in Toth and others (2018)</w:t>
            </w:r>
            <w:r w:rsidRPr="004E401E">
              <w:rPr>
                <w:color w:val="000000"/>
                <w:sz w:val="22"/>
                <w:szCs w:val="22"/>
              </w:rPr>
              <w:t>.</w:t>
            </w:r>
            <w:r>
              <w:rPr>
                <w:color w:val="000000"/>
                <w:sz w:val="22"/>
                <w:szCs w:val="22"/>
              </w:rPr>
              <w:t xml:space="preserve"> </w:t>
            </w:r>
            <w:r w:rsidR="002F5F62" w:rsidRPr="002F5F62">
              <w:rPr>
                <w:color w:val="000000"/>
                <w:sz w:val="22"/>
                <w:szCs w:val="22"/>
              </w:rPr>
              <w:t xml:space="preserve">Core IDs </w:t>
            </w:r>
            <w:r w:rsidR="002F5F62">
              <w:rPr>
                <w:color w:val="000000"/>
                <w:sz w:val="22"/>
                <w:szCs w:val="22"/>
              </w:rPr>
              <w:t>were</w:t>
            </w:r>
            <w:r w:rsidR="002F5F62" w:rsidRPr="002F5F62">
              <w:rPr>
                <w:color w:val="000000"/>
                <w:sz w:val="22"/>
                <w:szCs w:val="22"/>
              </w:rPr>
              <w:t xml:space="preserve"> generated using abbreviated information about the subregion, site, and core number and are formatted as: </w:t>
            </w:r>
            <w:r w:rsidR="00A5200A">
              <w:rPr>
                <w:color w:val="000000"/>
                <w:sz w:val="22"/>
                <w:szCs w:val="22"/>
              </w:rPr>
              <w:t>Subr</w:t>
            </w:r>
            <w:r w:rsidR="002F5F62" w:rsidRPr="002F5F62">
              <w:rPr>
                <w:color w:val="000000"/>
                <w:sz w:val="22"/>
                <w:szCs w:val="22"/>
              </w:rPr>
              <w:t xml:space="preserve">egion </w:t>
            </w:r>
            <w:proofErr w:type="gramStart"/>
            <w:r w:rsidR="002F5F62" w:rsidRPr="002F5F62">
              <w:rPr>
                <w:color w:val="000000"/>
                <w:sz w:val="22"/>
                <w:szCs w:val="22"/>
              </w:rPr>
              <w:t>abbreviation</w:t>
            </w:r>
            <w:proofErr w:type="gramEnd"/>
            <w:r w:rsidR="002F5F62" w:rsidRPr="002F5F62">
              <w:rPr>
                <w:color w:val="000000"/>
                <w:sz w:val="22"/>
                <w:szCs w:val="22"/>
              </w:rPr>
              <w:t>-Site abbreviation-Core number.</w:t>
            </w:r>
          </w:p>
        </w:tc>
      </w:tr>
      <w:tr w:rsidR="00286B58" w:rsidRPr="00F93662" w14:paraId="73E35C6E"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7B2F89CB" w14:textId="2E3EB9B2" w:rsidR="00286B58" w:rsidRPr="00286B58" w:rsidRDefault="00286B58" w:rsidP="003829E6">
            <w:pPr>
              <w:rPr>
                <w:b w:val="0"/>
                <w:bCs w:val="0"/>
              </w:rPr>
            </w:pPr>
            <w:r>
              <w:rPr>
                <w:b w:val="0"/>
                <w:bCs w:val="0"/>
              </w:rPr>
              <w:t>Latitude</w:t>
            </w:r>
          </w:p>
        </w:tc>
        <w:tc>
          <w:tcPr>
            <w:tcW w:w="8370" w:type="dxa"/>
            <w:noWrap/>
          </w:tcPr>
          <w:p w14:paraId="69C634C5" w14:textId="74918D04" w:rsidR="00286B58" w:rsidRDefault="00286B58"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The latitude</w:t>
            </w:r>
            <w:r w:rsidR="00D873CD">
              <w:rPr>
                <w:color w:val="000000"/>
                <w:sz w:val="22"/>
                <w:szCs w:val="22"/>
              </w:rPr>
              <w:t>,</w:t>
            </w:r>
            <w:r>
              <w:rPr>
                <w:color w:val="000000"/>
                <w:sz w:val="22"/>
                <w:szCs w:val="22"/>
              </w:rPr>
              <w:t xml:space="preserve"> in decimal degrees</w:t>
            </w:r>
            <w:r w:rsidR="00D873CD">
              <w:rPr>
                <w:color w:val="000000"/>
                <w:sz w:val="22"/>
                <w:szCs w:val="22"/>
              </w:rPr>
              <w:t>,</w:t>
            </w:r>
            <w:r>
              <w:rPr>
                <w:color w:val="000000"/>
                <w:sz w:val="22"/>
                <w:szCs w:val="22"/>
              </w:rPr>
              <w:t xml:space="preserve"> where the core was collected</w:t>
            </w:r>
            <w:r w:rsidR="00D873CD">
              <w:rPr>
                <w:color w:val="000000"/>
                <w:sz w:val="22"/>
                <w:szCs w:val="22"/>
              </w:rPr>
              <w:t>.</w:t>
            </w:r>
          </w:p>
        </w:tc>
      </w:tr>
      <w:tr w:rsidR="00286B58" w:rsidRPr="00F93662" w14:paraId="28A370EE"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628F706E" w14:textId="48954337" w:rsidR="00286B58" w:rsidRPr="00286B58" w:rsidRDefault="00286B58" w:rsidP="003829E6">
            <w:pPr>
              <w:rPr>
                <w:b w:val="0"/>
                <w:bCs w:val="0"/>
              </w:rPr>
            </w:pPr>
            <w:r>
              <w:rPr>
                <w:b w:val="0"/>
                <w:bCs w:val="0"/>
              </w:rPr>
              <w:t>Longitude</w:t>
            </w:r>
          </w:p>
        </w:tc>
        <w:tc>
          <w:tcPr>
            <w:tcW w:w="8370" w:type="dxa"/>
            <w:noWrap/>
          </w:tcPr>
          <w:p w14:paraId="33D90BB8" w14:textId="75FFB5E8" w:rsidR="00286B58" w:rsidRDefault="00286B58"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The longitude</w:t>
            </w:r>
            <w:r w:rsidR="00D873CD">
              <w:rPr>
                <w:color w:val="000000"/>
                <w:sz w:val="22"/>
                <w:szCs w:val="22"/>
              </w:rPr>
              <w:t>, in decimal degrees, where the core was collected.</w:t>
            </w:r>
          </w:p>
        </w:tc>
      </w:tr>
      <w:tr w:rsidR="003829E6" w:rsidRPr="00F93662" w14:paraId="30828517"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41FF47F9" w14:textId="10D584EE" w:rsidR="003829E6" w:rsidRPr="003829E6" w:rsidRDefault="003829E6" w:rsidP="003829E6">
            <w:pPr>
              <w:rPr>
                <w:b w:val="0"/>
                <w:bCs w:val="0"/>
                <w:color w:val="000000"/>
                <w:sz w:val="22"/>
                <w:szCs w:val="22"/>
              </w:rPr>
            </w:pPr>
            <w:r w:rsidRPr="003829E6">
              <w:rPr>
                <w:b w:val="0"/>
                <w:bCs w:val="0"/>
              </w:rPr>
              <w:t>Interval ID</w:t>
            </w:r>
          </w:p>
        </w:tc>
        <w:tc>
          <w:tcPr>
            <w:tcW w:w="8370" w:type="dxa"/>
            <w:noWrap/>
          </w:tcPr>
          <w:p w14:paraId="7978F601" w14:textId="6BB04DF4" w:rsidR="003829E6" w:rsidRPr="00515290" w:rsidRDefault="002F5F62"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sidRPr="002F5F62">
              <w:rPr>
                <w:color w:val="000000"/>
                <w:sz w:val="22"/>
                <w:szCs w:val="22"/>
              </w:rPr>
              <w:t>A unique identifier for each interval in the cores analyzed in this study.</w:t>
            </w:r>
            <w:r w:rsidR="009B297A">
              <w:rPr>
                <w:color w:val="000000"/>
                <w:sz w:val="22"/>
                <w:szCs w:val="22"/>
              </w:rPr>
              <w:t xml:space="preserve"> </w:t>
            </w:r>
            <w:r w:rsidR="009B297A" w:rsidRPr="009B297A">
              <w:rPr>
                <w:color w:val="000000"/>
                <w:sz w:val="22"/>
                <w:szCs w:val="22"/>
              </w:rPr>
              <w:t xml:space="preserve">Intervals IDs </w:t>
            </w:r>
            <w:r w:rsidR="009B297A">
              <w:rPr>
                <w:color w:val="000000"/>
                <w:sz w:val="22"/>
                <w:szCs w:val="22"/>
              </w:rPr>
              <w:t>were</w:t>
            </w:r>
            <w:r w:rsidR="009B297A" w:rsidRPr="009B297A">
              <w:rPr>
                <w:color w:val="000000"/>
                <w:sz w:val="22"/>
                <w:szCs w:val="22"/>
              </w:rPr>
              <w:t xml:space="preserve"> generated by abbreviating information about the subregion, site, core</w:t>
            </w:r>
            <w:r w:rsidR="00A5200A">
              <w:rPr>
                <w:color w:val="000000"/>
                <w:sz w:val="22"/>
                <w:szCs w:val="22"/>
              </w:rPr>
              <w:t xml:space="preserve"> number</w:t>
            </w:r>
            <w:r w:rsidR="009B297A" w:rsidRPr="009B297A">
              <w:rPr>
                <w:color w:val="000000"/>
                <w:sz w:val="22"/>
                <w:szCs w:val="22"/>
              </w:rPr>
              <w:t xml:space="preserve">, and the range of depths in the core that the interval spans. Interval IDs are formatted as: </w:t>
            </w:r>
            <w:r w:rsidR="00A5200A">
              <w:rPr>
                <w:color w:val="000000"/>
                <w:sz w:val="22"/>
                <w:szCs w:val="22"/>
              </w:rPr>
              <w:t>Subr</w:t>
            </w:r>
            <w:r w:rsidR="009B297A" w:rsidRPr="009B297A">
              <w:rPr>
                <w:color w:val="000000"/>
                <w:sz w:val="22"/>
                <w:szCs w:val="22"/>
              </w:rPr>
              <w:t xml:space="preserve">egion </w:t>
            </w:r>
            <w:proofErr w:type="gramStart"/>
            <w:r w:rsidR="009B297A" w:rsidRPr="009B297A">
              <w:rPr>
                <w:color w:val="000000"/>
                <w:sz w:val="22"/>
                <w:szCs w:val="22"/>
              </w:rPr>
              <w:t>abbreviation</w:t>
            </w:r>
            <w:proofErr w:type="gramEnd"/>
            <w:r w:rsidR="009B297A" w:rsidRPr="009B297A">
              <w:rPr>
                <w:color w:val="000000"/>
                <w:sz w:val="22"/>
                <w:szCs w:val="22"/>
              </w:rPr>
              <w:t xml:space="preserve">-Site abbreviation-Core </w:t>
            </w:r>
            <w:proofErr w:type="spellStart"/>
            <w:r w:rsidR="009B297A" w:rsidRPr="009B297A">
              <w:rPr>
                <w:color w:val="000000"/>
                <w:sz w:val="22"/>
                <w:szCs w:val="22"/>
              </w:rPr>
              <w:t>number_starting</w:t>
            </w:r>
            <w:proofErr w:type="spellEnd"/>
            <w:r w:rsidR="009B297A" w:rsidRPr="009B297A">
              <w:rPr>
                <w:color w:val="000000"/>
                <w:sz w:val="22"/>
                <w:szCs w:val="22"/>
              </w:rPr>
              <w:t xml:space="preserve"> depth in core-ending depth in core.</w:t>
            </w:r>
            <w:r w:rsidR="00C32970">
              <w:rPr>
                <w:color w:val="000000"/>
                <w:sz w:val="22"/>
                <w:szCs w:val="22"/>
              </w:rPr>
              <w:t xml:space="preserve"> The depth ranges in the cores are in feet</w:t>
            </w:r>
            <w:r w:rsidR="004411F7">
              <w:rPr>
                <w:color w:val="000000"/>
                <w:sz w:val="22"/>
                <w:szCs w:val="22"/>
              </w:rPr>
              <w:t>,</w:t>
            </w:r>
            <w:r w:rsidR="00C32970">
              <w:rPr>
                <w:color w:val="000000"/>
                <w:sz w:val="22"/>
                <w:szCs w:val="22"/>
              </w:rPr>
              <w:t xml:space="preserve"> except where specifically indicated with the “m” identifier </w:t>
            </w:r>
            <w:r w:rsidR="00A5200A">
              <w:rPr>
                <w:color w:val="000000"/>
                <w:sz w:val="22"/>
                <w:szCs w:val="22"/>
              </w:rPr>
              <w:t xml:space="preserve">for meters </w:t>
            </w:r>
            <w:r w:rsidR="00C32970">
              <w:rPr>
                <w:color w:val="000000"/>
                <w:sz w:val="22"/>
                <w:szCs w:val="22"/>
              </w:rPr>
              <w:t>in the Interval ID.</w:t>
            </w:r>
          </w:p>
        </w:tc>
      </w:tr>
      <w:tr w:rsidR="003829E6" w:rsidRPr="00F93662" w14:paraId="170DD159"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2D6D27AE" w14:textId="6A596052" w:rsidR="003829E6" w:rsidRPr="003829E6" w:rsidRDefault="003829E6" w:rsidP="003829E6">
            <w:pPr>
              <w:rPr>
                <w:b w:val="0"/>
                <w:bCs w:val="0"/>
                <w:color w:val="000000"/>
                <w:sz w:val="22"/>
                <w:szCs w:val="22"/>
              </w:rPr>
            </w:pPr>
            <w:r w:rsidRPr="003829E6">
              <w:rPr>
                <w:b w:val="0"/>
                <w:bCs w:val="0"/>
              </w:rPr>
              <w:t>Length of interval (m)</w:t>
            </w:r>
          </w:p>
        </w:tc>
        <w:tc>
          <w:tcPr>
            <w:tcW w:w="8370" w:type="dxa"/>
            <w:noWrap/>
          </w:tcPr>
          <w:p w14:paraId="4F980BE9" w14:textId="2D8E8225" w:rsidR="003829E6" w:rsidRPr="00515290" w:rsidRDefault="00C32970"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The total length of the interval in meters (m).</w:t>
            </w:r>
          </w:p>
        </w:tc>
      </w:tr>
      <w:tr w:rsidR="003829E6" w:rsidRPr="00F93662" w14:paraId="7307A08B"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4E93D41B" w14:textId="01D11D08" w:rsidR="003829E6" w:rsidRPr="003829E6" w:rsidRDefault="003829E6" w:rsidP="003829E6">
            <w:pPr>
              <w:rPr>
                <w:b w:val="0"/>
                <w:bCs w:val="0"/>
                <w:color w:val="000000"/>
                <w:sz w:val="22"/>
                <w:szCs w:val="22"/>
              </w:rPr>
            </w:pPr>
            <w:r w:rsidRPr="003829E6">
              <w:rPr>
                <w:b w:val="0"/>
                <w:bCs w:val="0"/>
              </w:rPr>
              <w:t>Water depth of core (m MSL)</w:t>
            </w:r>
          </w:p>
        </w:tc>
        <w:tc>
          <w:tcPr>
            <w:tcW w:w="8370" w:type="dxa"/>
            <w:noWrap/>
          </w:tcPr>
          <w:p w14:paraId="183CE41B" w14:textId="5C9B54F2" w:rsidR="003829E6" w:rsidRPr="00515290" w:rsidRDefault="00C32970"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water depth </w:t>
            </w:r>
            <w:r w:rsidR="003C5580">
              <w:rPr>
                <w:color w:val="000000"/>
                <w:sz w:val="22"/>
                <w:szCs w:val="22"/>
              </w:rPr>
              <w:t>in meters relative to modern mean sea level (m MSL) where a core was collected</w:t>
            </w:r>
            <w:r w:rsidR="00B16202">
              <w:rPr>
                <w:color w:val="000000"/>
                <w:sz w:val="22"/>
                <w:szCs w:val="22"/>
              </w:rPr>
              <w:t xml:space="preserve"> (as in, at the reef surface or core top)</w:t>
            </w:r>
            <w:r w:rsidR="003C5580">
              <w:rPr>
                <w:color w:val="000000"/>
                <w:sz w:val="22"/>
                <w:szCs w:val="22"/>
              </w:rPr>
              <w:t xml:space="preserve">. </w:t>
            </w:r>
          </w:p>
        </w:tc>
      </w:tr>
      <w:tr w:rsidR="003829E6" w:rsidRPr="00F93662" w14:paraId="725AA583"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E23E7CD" w14:textId="4E537D51" w:rsidR="003829E6" w:rsidRPr="003829E6" w:rsidRDefault="003829E6" w:rsidP="003829E6">
            <w:pPr>
              <w:rPr>
                <w:rFonts w:eastAsiaTheme="minorHAnsi"/>
                <w:b w:val="0"/>
                <w:bCs w:val="0"/>
                <w:sz w:val="22"/>
                <w:szCs w:val="22"/>
              </w:rPr>
            </w:pPr>
            <w:r w:rsidRPr="003829E6">
              <w:rPr>
                <w:b w:val="0"/>
                <w:bCs w:val="0"/>
              </w:rPr>
              <w:t>Starting water depth of interval (m MSL)</w:t>
            </w:r>
          </w:p>
        </w:tc>
        <w:tc>
          <w:tcPr>
            <w:tcW w:w="8370" w:type="dxa"/>
            <w:noWrap/>
          </w:tcPr>
          <w:p w14:paraId="628062C9" w14:textId="5DE9481A" w:rsidR="003829E6" w:rsidRPr="00515290" w:rsidRDefault="00B16202"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T</w:t>
            </w:r>
            <w:r w:rsidR="00A43DAA" w:rsidRPr="00A43DAA">
              <w:rPr>
                <w:color w:val="000000"/>
                <w:sz w:val="22"/>
                <w:szCs w:val="22"/>
              </w:rPr>
              <w:t>he starting</w:t>
            </w:r>
            <w:r w:rsidR="00690927">
              <w:rPr>
                <w:color w:val="000000"/>
                <w:sz w:val="22"/>
                <w:szCs w:val="22"/>
              </w:rPr>
              <w:t>, upper water</w:t>
            </w:r>
            <w:r w:rsidR="00A43DAA" w:rsidRPr="00A43DAA">
              <w:rPr>
                <w:color w:val="000000"/>
                <w:sz w:val="22"/>
                <w:szCs w:val="22"/>
              </w:rPr>
              <w:t xml:space="preserve"> depth</w:t>
            </w:r>
            <w:r w:rsidR="00C505A3">
              <w:rPr>
                <w:color w:val="000000"/>
                <w:sz w:val="22"/>
                <w:szCs w:val="22"/>
              </w:rPr>
              <w:t xml:space="preserve"> range</w:t>
            </w:r>
            <w:r w:rsidR="00A43DAA" w:rsidRPr="00A43DAA">
              <w:rPr>
                <w:color w:val="000000"/>
                <w:sz w:val="22"/>
                <w:szCs w:val="22"/>
              </w:rPr>
              <w:t xml:space="preserve"> of the interval </w:t>
            </w:r>
            <w:r w:rsidR="00A43DAA">
              <w:rPr>
                <w:color w:val="000000"/>
                <w:sz w:val="22"/>
                <w:szCs w:val="22"/>
              </w:rPr>
              <w:t>relative to m</w:t>
            </w:r>
            <w:r>
              <w:rPr>
                <w:color w:val="000000"/>
                <w:sz w:val="22"/>
                <w:szCs w:val="22"/>
              </w:rPr>
              <w:t>odern mean sea level in meters (m MSL)</w:t>
            </w:r>
            <w:r w:rsidR="00690927">
              <w:rPr>
                <w:color w:val="000000"/>
                <w:sz w:val="22"/>
                <w:szCs w:val="22"/>
              </w:rPr>
              <w:t xml:space="preserve">. </w:t>
            </w:r>
            <w:r w:rsidR="00202E12">
              <w:rPr>
                <w:color w:val="000000"/>
                <w:sz w:val="22"/>
                <w:szCs w:val="22"/>
              </w:rPr>
              <w:t>C</w:t>
            </w:r>
            <w:r w:rsidR="00690927">
              <w:rPr>
                <w:color w:val="000000"/>
                <w:sz w:val="22"/>
                <w:szCs w:val="22"/>
              </w:rPr>
              <w:t xml:space="preserve">alculated by </w:t>
            </w:r>
            <w:r w:rsidR="00C505A3">
              <w:rPr>
                <w:color w:val="000000"/>
                <w:sz w:val="22"/>
                <w:szCs w:val="22"/>
              </w:rPr>
              <w:t>subtracting the starting depth of the interval in the core (in meters) from the</w:t>
            </w:r>
            <w:r w:rsidR="00690927">
              <w:rPr>
                <w:color w:val="000000"/>
                <w:sz w:val="22"/>
                <w:szCs w:val="22"/>
              </w:rPr>
              <w:t xml:space="preserve"> </w:t>
            </w:r>
            <w:r w:rsidR="0052783C">
              <w:rPr>
                <w:color w:val="000000"/>
                <w:sz w:val="22"/>
                <w:szCs w:val="22"/>
              </w:rPr>
              <w:t>W</w:t>
            </w:r>
            <w:r w:rsidR="00690927">
              <w:rPr>
                <w:color w:val="000000"/>
                <w:sz w:val="22"/>
                <w:szCs w:val="22"/>
              </w:rPr>
              <w:t>ater depth of core</w:t>
            </w:r>
            <w:r w:rsidR="00C505A3">
              <w:rPr>
                <w:color w:val="000000"/>
                <w:sz w:val="22"/>
                <w:szCs w:val="22"/>
              </w:rPr>
              <w:t xml:space="preserve"> (m MSL).</w:t>
            </w:r>
            <w:r w:rsidR="00690927">
              <w:rPr>
                <w:color w:val="000000"/>
                <w:sz w:val="22"/>
                <w:szCs w:val="22"/>
              </w:rPr>
              <w:t xml:space="preserve"> </w:t>
            </w:r>
          </w:p>
        </w:tc>
      </w:tr>
      <w:tr w:rsidR="003829E6" w:rsidRPr="00F93662" w14:paraId="62A2D3BB"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EF1091B" w14:textId="73FB7C38" w:rsidR="003829E6" w:rsidRPr="003829E6" w:rsidRDefault="003829E6" w:rsidP="003829E6">
            <w:pPr>
              <w:rPr>
                <w:rFonts w:eastAsiaTheme="minorHAnsi"/>
                <w:b w:val="0"/>
                <w:bCs w:val="0"/>
                <w:sz w:val="22"/>
                <w:szCs w:val="22"/>
              </w:rPr>
            </w:pPr>
            <w:r w:rsidRPr="003829E6">
              <w:rPr>
                <w:b w:val="0"/>
                <w:bCs w:val="0"/>
              </w:rPr>
              <w:t>Ending water depth of interval (m MSL)</w:t>
            </w:r>
          </w:p>
        </w:tc>
        <w:tc>
          <w:tcPr>
            <w:tcW w:w="8370" w:type="dxa"/>
            <w:noWrap/>
          </w:tcPr>
          <w:p w14:paraId="1FF705B6" w14:textId="0CD6603C" w:rsidR="003829E6" w:rsidRPr="00515290" w:rsidRDefault="00C505A3"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T</w:t>
            </w:r>
            <w:r w:rsidRPr="00A43DAA">
              <w:rPr>
                <w:color w:val="000000"/>
                <w:sz w:val="22"/>
                <w:szCs w:val="22"/>
              </w:rPr>
              <w:t xml:space="preserve">he </w:t>
            </w:r>
            <w:r>
              <w:rPr>
                <w:color w:val="000000"/>
                <w:sz w:val="22"/>
                <w:szCs w:val="22"/>
              </w:rPr>
              <w:t>ending, lower water</w:t>
            </w:r>
            <w:r w:rsidRPr="00A43DAA">
              <w:rPr>
                <w:color w:val="000000"/>
                <w:sz w:val="22"/>
                <w:szCs w:val="22"/>
              </w:rPr>
              <w:t xml:space="preserve"> depth</w:t>
            </w:r>
            <w:r>
              <w:rPr>
                <w:color w:val="000000"/>
                <w:sz w:val="22"/>
                <w:szCs w:val="22"/>
              </w:rPr>
              <w:t xml:space="preserve"> range</w:t>
            </w:r>
            <w:r w:rsidRPr="00A43DAA">
              <w:rPr>
                <w:color w:val="000000"/>
                <w:sz w:val="22"/>
                <w:szCs w:val="22"/>
              </w:rPr>
              <w:t xml:space="preserve"> of the interval </w:t>
            </w:r>
            <w:r>
              <w:rPr>
                <w:color w:val="000000"/>
                <w:sz w:val="22"/>
                <w:szCs w:val="22"/>
              </w:rPr>
              <w:t xml:space="preserve">relative to modern mean sea level in meters (m MSL). </w:t>
            </w:r>
            <w:r w:rsidR="00202E12">
              <w:rPr>
                <w:color w:val="000000"/>
                <w:sz w:val="22"/>
                <w:szCs w:val="22"/>
              </w:rPr>
              <w:t>C</w:t>
            </w:r>
            <w:r>
              <w:rPr>
                <w:color w:val="000000"/>
                <w:sz w:val="22"/>
                <w:szCs w:val="22"/>
              </w:rPr>
              <w:t xml:space="preserve">alculated by subtracting the ending depth of the interval in the core (in meters) from the </w:t>
            </w:r>
            <w:r w:rsidR="0052783C">
              <w:rPr>
                <w:color w:val="000000"/>
                <w:sz w:val="22"/>
                <w:szCs w:val="22"/>
              </w:rPr>
              <w:t>W</w:t>
            </w:r>
            <w:r>
              <w:rPr>
                <w:color w:val="000000"/>
                <w:sz w:val="22"/>
                <w:szCs w:val="22"/>
              </w:rPr>
              <w:t>ater depth of core (m MSL).</w:t>
            </w:r>
          </w:p>
        </w:tc>
      </w:tr>
      <w:tr w:rsidR="003829E6" w:rsidRPr="00F93662" w14:paraId="77E23720"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65E67029" w14:textId="11D9617D" w:rsidR="003829E6" w:rsidRPr="003829E6" w:rsidRDefault="003829E6" w:rsidP="003829E6">
            <w:pPr>
              <w:rPr>
                <w:rFonts w:eastAsiaTheme="minorHAnsi"/>
                <w:b w:val="0"/>
                <w:bCs w:val="0"/>
                <w:i/>
                <w:iCs/>
                <w:sz w:val="22"/>
                <w:szCs w:val="22"/>
              </w:rPr>
            </w:pPr>
            <w:r w:rsidRPr="003829E6">
              <w:rPr>
                <w:b w:val="0"/>
                <w:bCs w:val="0"/>
              </w:rPr>
              <w:lastRenderedPageBreak/>
              <w:t>Average water depth of interval (m MSL)</w:t>
            </w:r>
          </w:p>
        </w:tc>
        <w:tc>
          <w:tcPr>
            <w:tcW w:w="8370" w:type="dxa"/>
            <w:noWrap/>
          </w:tcPr>
          <w:p w14:paraId="5469BF71" w14:textId="665E98B2" w:rsidR="003829E6" w:rsidRPr="00515290" w:rsidRDefault="00C505A3"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average water depth of the interval relative to modern mean sea level in meters (m MSL). Calculated by </w:t>
            </w:r>
            <w:r w:rsidR="00202E12">
              <w:rPr>
                <w:color w:val="000000"/>
                <w:sz w:val="22"/>
                <w:szCs w:val="22"/>
              </w:rPr>
              <w:t xml:space="preserve">averaging the </w:t>
            </w:r>
            <w:r w:rsidR="0052783C">
              <w:rPr>
                <w:color w:val="000000"/>
                <w:sz w:val="22"/>
                <w:szCs w:val="22"/>
              </w:rPr>
              <w:t>S</w:t>
            </w:r>
            <w:r w:rsidR="00202E12">
              <w:rPr>
                <w:color w:val="000000"/>
                <w:sz w:val="22"/>
                <w:szCs w:val="22"/>
              </w:rPr>
              <w:t xml:space="preserve">tarting and </w:t>
            </w:r>
            <w:r w:rsidR="0052783C">
              <w:rPr>
                <w:color w:val="000000"/>
                <w:sz w:val="22"/>
                <w:szCs w:val="22"/>
              </w:rPr>
              <w:t>E</w:t>
            </w:r>
            <w:r w:rsidR="00202E12">
              <w:rPr>
                <w:color w:val="000000"/>
                <w:sz w:val="22"/>
                <w:szCs w:val="22"/>
              </w:rPr>
              <w:t>nding water depths of the interval.</w:t>
            </w:r>
          </w:p>
        </w:tc>
      </w:tr>
      <w:tr w:rsidR="003829E6" w:rsidRPr="00F93662" w14:paraId="6663FFCE"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5B4F2889" w14:textId="2A425730" w:rsidR="003829E6" w:rsidRPr="003829E6" w:rsidRDefault="003829E6" w:rsidP="003829E6">
            <w:pPr>
              <w:rPr>
                <w:rFonts w:eastAsiaTheme="minorHAnsi"/>
                <w:b w:val="0"/>
                <w:bCs w:val="0"/>
                <w:i/>
                <w:iCs/>
                <w:sz w:val="22"/>
                <w:szCs w:val="22"/>
              </w:rPr>
            </w:pPr>
            <w:r w:rsidRPr="003829E6">
              <w:rPr>
                <w:b w:val="0"/>
                <w:bCs w:val="0"/>
              </w:rPr>
              <w:t>MIS</w:t>
            </w:r>
          </w:p>
        </w:tc>
        <w:tc>
          <w:tcPr>
            <w:tcW w:w="8370" w:type="dxa"/>
            <w:noWrap/>
          </w:tcPr>
          <w:p w14:paraId="06D2F740" w14:textId="74EC2C66" w:rsidR="003829E6" w:rsidRPr="00515290" w:rsidRDefault="00EF7AF2"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Marine Isotope Stage (MIS) during which </w:t>
            </w:r>
            <w:r w:rsidR="00295F3A">
              <w:rPr>
                <w:color w:val="000000"/>
                <w:sz w:val="22"/>
                <w:szCs w:val="22"/>
              </w:rPr>
              <w:t>each interval in the cores was deposited</w:t>
            </w:r>
            <w:r w:rsidR="009F4793">
              <w:rPr>
                <w:color w:val="000000"/>
                <w:sz w:val="22"/>
                <w:szCs w:val="22"/>
              </w:rPr>
              <w:t xml:space="preserve"> b</w:t>
            </w:r>
            <w:r w:rsidR="002B723A">
              <w:rPr>
                <w:color w:val="000000"/>
                <w:sz w:val="22"/>
                <w:szCs w:val="22"/>
              </w:rPr>
              <w:t>ased on U-series ages from previous studies (summarized in Hsia and others, 2024)</w:t>
            </w:r>
            <w:r w:rsidR="009F4793">
              <w:rPr>
                <w:color w:val="000000"/>
                <w:sz w:val="22"/>
                <w:szCs w:val="22"/>
              </w:rPr>
              <w:t>.</w:t>
            </w:r>
            <w:r w:rsidR="0029029F">
              <w:rPr>
                <w:color w:val="000000"/>
                <w:sz w:val="22"/>
                <w:szCs w:val="22"/>
              </w:rPr>
              <w:t xml:space="preserve"> </w:t>
            </w:r>
            <w:r w:rsidR="00006759">
              <w:rPr>
                <w:color w:val="000000"/>
                <w:sz w:val="22"/>
                <w:szCs w:val="22"/>
              </w:rPr>
              <w:t xml:space="preserve">The </w:t>
            </w:r>
            <w:r w:rsidR="00145229">
              <w:rPr>
                <w:color w:val="000000"/>
                <w:sz w:val="22"/>
                <w:szCs w:val="22"/>
              </w:rPr>
              <w:t xml:space="preserve">MIS of the </w:t>
            </w:r>
            <w:r w:rsidR="00006759">
              <w:rPr>
                <w:color w:val="000000"/>
                <w:sz w:val="22"/>
                <w:szCs w:val="22"/>
              </w:rPr>
              <w:t xml:space="preserve">other </w:t>
            </w:r>
            <w:r w:rsidR="00A90ED8">
              <w:rPr>
                <w:color w:val="000000"/>
                <w:sz w:val="22"/>
                <w:szCs w:val="22"/>
              </w:rPr>
              <w:t>intervals were</w:t>
            </w:r>
            <w:r w:rsidR="00145229">
              <w:rPr>
                <w:color w:val="000000"/>
                <w:sz w:val="22"/>
                <w:szCs w:val="22"/>
              </w:rPr>
              <w:t xml:space="preserve"> either</w:t>
            </w:r>
            <w:r w:rsidR="00A90ED8">
              <w:rPr>
                <w:color w:val="000000"/>
                <w:sz w:val="22"/>
                <w:szCs w:val="22"/>
              </w:rPr>
              <w:t xml:space="preserve"> listed with a putative MIS followed by a question mark</w:t>
            </w:r>
            <w:r w:rsidR="00145229">
              <w:rPr>
                <w:color w:val="000000"/>
                <w:sz w:val="22"/>
                <w:szCs w:val="22"/>
              </w:rPr>
              <w:t>,</w:t>
            </w:r>
            <w:r w:rsidR="00A90ED8">
              <w:rPr>
                <w:color w:val="000000"/>
                <w:sz w:val="22"/>
                <w:szCs w:val="22"/>
              </w:rPr>
              <w:t xml:space="preserve"> if their age could be estimated based on ages of </w:t>
            </w:r>
            <w:r w:rsidR="00145229">
              <w:rPr>
                <w:color w:val="000000"/>
                <w:sz w:val="22"/>
                <w:szCs w:val="22"/>
              </w:rPr>
              <w:t>adjacent intervals, or as Unknown, if the</w:t>
            </w:r>
            <w:r w:rsidR="00E57EB9">
              <w:rPr>
                <w:color w:val="000000"/>
                <w:sz w:val="22"/>
                <w:szCs w:val="22"/>
              </w:rPr>
              <w:t xml:space="preserve">re was no direct data on their age. </w:t>
            </w:r>
            <w:r w:rsidR="009F7070">
              <w:rPr>
                <w:color w:val="000000"/>
                <w:sz w:val="22"/>
                <w:szCs w:val="22"/>
              </w:rPr>
              <w:t>See Toth and others (in prep) for additional information.</w:t>
            </w:r>
          </w:p>
        </w:tc>
      </w:tr>
      <w:tr w:rsidR="00AA2D6B" w:rsidRPr="00F93662" w14:paraId="2F0DFF3B"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4F18D263" w14:textId="377739EA" w:rsidR="00AA2D6B" w:rsidRPr="00AA2D6B" w:rsidRDefault="00AA2D6B" w:rsidP="003829E6">
            <w:pPr>
              <w:rPr>
                <w:b w:val="0"/>
                <w:bCs w:val="0"/>
              </w:rPr>
            </w:pPr>
            <w:r>
              <w:rPr>
                <w:b w:val="0"/>
                <w:bCs w:val="0"/>
              </w:rPr>
              <w:t>Evidence of MIS</w:t>
            </w:r>
          </w:p>
        </w:tc>
        <w:tc>
          <w:tcPr>
            <w:tcW w:w="8370" w:type="dxa"/>
            <w:noWrap/>
          </w:tcPr>
          <w:p w14:paraId="064C0FFD" w14:textId="7D9F2EC8" w:rsidR="00AA2D6B" w:rsidRDefault="00473E1C"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Description of what evidence was used to identify the likely MIS of the interval. </w:t>
            </w:r>
            <w:r w:rsidR="00F86B7F">
              <w:rPr>
                <w:color w:val="000000"/>
                <w:sz w:val="22"/>
                <w:szCs w:val="22"/>
              </w:rPr>
              <w:t>The highest confidence of MIS assignment is for i</w:t>
            </w:r>
            <w:r>
              <w:rPr>
                <w:color w:val="000000"/>
                <w:sz w:val="22"/>
                <w:szCs w:val="22"/>
              </w:rPr>
              <w:t xml:space="preserve">ntervals assigned </w:t>
            </w:r>
            <w:r w:rsidR="0004427D">
              <w:rPr>
                <w:color w:val="000000"/>
                <w:sz w:val="22"/>
                <w:szCs w:val="22"/>
              </w:rPr>
              <w:t>based on closed-system</w:t>
            </w:r>
            <w:r w:rsidR="00401A61">
              <w:rPr>
                <w:color w:val="000000"/>
                <w:sz w:val="22"/>
                <w:szCs w:val="22"/>
              </w:rPr>
              <w:t xml:space="preserve"> U-series</w:t>
            </w:r>
            <w:r w:rsidR="0004427D">
              <w:rPr>
                <w:color w:val="000000"/>
                <w:sz w:val="22"/>
                <w:szCs w:val="22"/>
              </w:rPr>
              <w:t xml:space="preserve"> ages from that interval</w:t>
            </w:r>
            <w:r w:rsidR="00F86B7F">
              <w:rPr>
                <w:color w:val="000000"/>
                <w:sz w:val="22"/>
                <w:szCs w:val="22"/>
              </w:rPr>
              <w:t>. I</w:t>
            </w:r>
            <w:r w:rsidR="0021269D">
              <w:rPr>
                <w:color w:val="000000"/>
                <w:sz w:val="22"/>
                <w:szCs w:val="22"/>
              </w:rPr>
              <w:t xml:space="preserve">ntervals </w:t>
            </w:r>
            <w:r w:rsidR="00401A61">
              <w:rPr>
                <w:color w:val="000000"/>
                <w:sz w:val="22"/>
                <w:szCs w:val="22"/>
              </w:rPr>
              <w:t xml:space="preserve">identified based on their stratigraphic position or open-system ages have lower confidence but are still considered likely to belong to </w:t>
            </w:r>
            <w:r w:rsidR="00957544">
              <w:rPr>
                <w:color w:val="000000"/>
                <w:sz w:val="22"/>
                <w:szCs w:val="22"/>
              </w:rPr>
              <w:t>the assigned MIS. Explanations are also given intervals that could not be confidently assigned to a MIS</w:t>
            </w:r>
            <w:r w:rsidR="007935C9">
              <w:rPr>
                <w:color w:val="000000"/>
                <w:sz w:val="22"/>
                <w:szCs w:val="22"/>
              </w:rPr>
              <w:t xml:space="preserve"> (those listed with a question mark after the MIS for the MIS attribute).</w:t>
            </w:r>
            <w:r w:rsidR="0021269D">
              <w:rPr>
                <w:color w:val="000000"/>
                <w:sz w:val="22"/>
                <w:szCs w:val="22"/>
              </w:rPr>
              <w:t xml:space="preserve"> </w:t>
            </w:r>
            <w:r w:rsidR="0004427D">
              <w:rPr>
                <w:color w:val="000000"/>
                <w:sz w:val="22"/>
                <w:szCs w:val="22"/>
              </w:rPr>
              <w:t xml:space="preserve"> </w:t>
            </w:r>
          </w:p>
        </w:tc>
      </w:tr>
      <w:tr w:rsidR="003829E6" w:rsidRPr="00F93662" w14:paraId="74D85ABD"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884AC74" w14:textId="5B7DB6AD" w:rsidR="003829E6" w:rsidRPr="003829E6" w:rsidRDefault="003829E6" w:rsidP="003829E6">
            <w:pPr>
              <w:rPr>
                <w:rFonts w:eastAsiaTheme="minorHAnsi"/>
                <w:b w:val="0"/>
                <w:bCs w:val="0"/>
                <w:i/>
                <w:iCs/>
                <w:sz w:val="22"/>
                <w:szCs w:val="22"/>
              </w:rPr>
            </w:pPr>
            <w:r w:rsidRPr="003829E6">
              <w:rPr>
                <w:b w:val="0"/>
                <w:bCs w:val="0"/>
              </w:rPr>
              <w:t>% Recovery</w:t>
            </w:r>
          </w:p>
        </w:tc>
        <w:tc>
          <w:tcPr>
            <w:tcW w:w="8370" w:type="dxa"/>
            <w:noWrap/>
          </w:tcPr>
          <w:p w14:paraId="34D89BA8" w14:textId="63272ED2" w:rsidR="003829E6" w:rsidRPr="00515290" w:rsidRDefault="000E38AE"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sidRPr="000E38AE">
              <w:rPr>
                <w:color w:val="000000"/>
                <w:sz w:val="22"/>
                <w:szCs w:val="22"/>
              </w:rPr>
              <w:t>The percent (%) recovery of reef substrate within a particular interval of the core. Calculated by dividing the measured surface area of core constituents in an interval by the theoretical surface area of that interval based on the interval length and width (see Process Step</w:t>
            </w:r>
            <w:r w:rsidR="004411F7">
              <w:rPr>
                <w:color w:val="000000"/>
                <w:sz w:val="22"/>
                <w:szCs w:val="22"/>
              </w:rPr>
              <w:t>s of the associated metadata file</w:t>
            </w:r>
            <w:r w:rsidRPr="000E38AE">
              <w:rPr>
                <w:color w:val="000000"/>
                <w:sz w:val="22"/>
                <w:szCs w:val="22"/>
              </w:rPr>
              <w:t xml:space="preserve">). Note that because of uncertainties in the surface area measurements, it is possible </w:t>
            </w:r>
            <w:r w:rsidR="00F0148B">
              <w:rPr>
                <w:color w:val="000000"/>
                <w:sz w:val="22"/>
                <w:szCs w:val="22"/>
              </w:rPr>
              <w:t>several percentages are</w:t>
            </w:r>
            <w:r w:rsidRPr="000E38AE">
              <w:rPr>
                <w:color w:val="000000"/>
                <w:sz w:val="22"/>
                <w:szCs w:val="22"/>
              </w:rPr>
              <w:t xml:space="preserve"> erroneously higher than 100%.</w:t>
            </w:r>
          </w:p>
        </w:tc>
      </w:tr>
      <w:tr w:rsidR="003829E6" w:rsidRPr="00F93662" w14:paraId="55E357D3"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5E0A7C12" w14:textId="16913AE7" w:rsidR="003829E6" w:rsidRPr="003829E6" w:rsidRDefault="003829E6" w:rsidP="003829E6">
            <w:pPr>
              <w:rPr>
                <w:rFonts w:eastAsiaTheme="minorHAnsi"/>
                <w:b w:val="0"/>
                <w:bCs w:val="0"/>
                <w:i/>
                <w:iCs/>
                <w:sz w:val="22"/>
                <w:szCs w:val="22"/>
              </w:rPr>
            </w:pPr>
            <w:r w:rsidRPr="003829E6">
              <w:rPr>
                <w:b w:val="0"/>
                <w:bCs w:val="0"/>
              </w:rPr>
              <w:t>% Coral Recovery</w:t>
            </w:r>
          </w:p>
        </w:tc>
        <w:tc>
          <w:tcPr>
            <w:tcW w:w="8370" w:type="dxa"/>
            <w:noWrap/>
          </w:tcPr>
          <w:p w14:paraId="53469588" w14:textId="30B779D1" w:rsidR="003829E6" w:rsidRPr="00515290" w:rsidRDefault="001A0C75"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w:t>
            </w:r>
            <w:r w:rsidR="00396920">
              <w:rPr>
                <w:color w:val="000000"/>
                <w:sz w:val="22"/>
                <w:szCs w:val="22"/>
              </w:rPr>
              <w:t xml:space="preserve">relative </w:t>
            </w:r>
            <w:r>
              <w:rPr>
                <w:color w:val="000000"/>
                <w:sz w:val="22"/>
                <w:szCs w:val="22"/>
              </w:rPr>
              <w:t xml:space="preserve">percent (%) </w:t>
            </w:r>
            <w:r w:rsidR="00396920">
              <w:rPr>
                <w:color w:val="000000"/>
                <w:sz w:val="22"/>
                <w:szCs w:val="22"/>
              </w:rPr>
              <w:t>of corals (versus other carbonates) recovered within an interval.</w:t>
            </w:r>
          </w:p>
        </w:tc>
      </w:tr>
      <w:tr w:rsidR="003829E6" w:rsidRPr="00F93662" w14:paraId="047D2190"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62DADDCC" w14:textId="50ECF372" w:rsidR="003829E6" w:rsidRPr="003829E6" w:rsidRDefault="003829E6" w:rsidP="003829E6">
            <w:pPr>
              <w:rPr>
                <w:rFonts w:eastAsiaTheme="minorHAnsi"/>
                <w:b w:val="0"/>
                <w:bCs w:val="0"/>
                <w:i/>
                <w:iCs/>
                <w:sz w:val="22"/>
                <w:szCs w:val="22"/>
              </w:rPr>
            </w:pPr>
            <w:r w:rsidRPr="003829E6">
              <w:rPr>
                <w:b w:val="0"/>
                <w:bCs w:val="0"/>
                <w:i/>
                <w:iCs/>
              </w:rPr>
              <w:t xml:space="preserve">Orbicella </w:t>
            </w:r>
            <w:r w:rsidRPr="003829E6">
              <w:rPr>
                <w:b w:val="0"/>
                <w:bCs w:val="0"/>
              </w:rPr>
              <w:t>spp.</w:t>
            </w:r>
          </w:p>
        </w:tc>
        <w:tc>
          <w:tcPr>
            <w:tcW w:w="8370" w:type="dxa"/>
            <w:noWrap/>
          </w:tcPr>
          <w:p w14:paraId="017BC690" w14:textId="318E5D84" w:rsidR="003829E6" w:rsidRPr="004411F7" w:rsidRDefault="008D55F7"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w:t>
            </w:r>
            <w:r w:rsidR="001D1DB0">
              <w:rPr>
                <w:color w:val="000000"/>
                <w:sz w:val="22"/>
                <w:szCs w:val="22"/>
              </w:rPr>
              <w:t xml:space="preserve">all </w:t>
            </w:r>
            <w:r>
              <w:rPr>
                <w:color w:val="000000"/>
                <w:sz w:val="22"/>
                <w:szCs w:val="22"/>
              </w:rPr>
              <w:t xml:space="preserve">recovered </w:t>
            </w:r>
            <w:r w:rsidR="001D1DB0">
              <w:rPr>
                <w:color w:val="000000"/>
                <w:sz w:val="22"/>
                <w:szCs w:val="22"/>
              </w:rPr>
              <w:t>material</w:t>
            </w:r>
            <w:r w:rsidR="0067207D">
              <w:rPr>
                <w:color w:val="000000"/>
                <w:sz w:val="22"/>
                <w:szCs w:val="22"/>
              </w:rPr>
              <w:t xml:space="preserve"> within </w:t>
            </w:r>
            <w:r w:rsidR="00C212A4">
              <w:rPr>
                <w:color w:val="000000"/>
                <w:sz w:val="22"/>
                <w:szCs w:val="22"/>
              </w:rPr>
              <w:t>the</w:t>
            </w:r>
            <w:r w:rsidR="0067207D">
              <w:rPr>
                <w:color w:val="000000"/>
                <w:sz w:val="22"/>
                <w:szCs w:val="22"/>
              </w:rPr>
              <w:t xml:space="preserve"> interval </w:t>
            </w:r>
            <w:r w:rsidR="001D1DB0">
              <w:rPr>
                <w:color w:val="000000"/>
                <w:sz w:val="22"/>
                <w:szCs w:val="22"/>
              </w:rPr>
              <w:t>composed</w:t>
            </w:r>
            <w:r w:rsidR="0067207D">
              <w:rPr>
                <w:color w:val="000000"/>
                <w:sz w:val="22"/>
                <w:szCs w:val="22"/>
              </w:rPr>
              <w:t xml:space="preserve"> of </w:t>
            </w:r>
            <w:r w:rsidR="0067207D">
              <w:rPr>
                <w:i/>
                <w:iCs/>
                <w:color w:val="000000"/>
                <w:sz w:val="22"/>
                <w:szCs w:val="22"/>
              </w:rPr>
              <w:t xml:space="preserve">Orbicella </w:t>
            </w:r>
            <w:r w:rsidR="0067207D">
              <w:rPr>
                <w:color w:val="000000"/>
                <w:sz w:val="22"/>
                <w:szCs w:val="22"/>
              </w:rPr>
              <w:t>spp. coral skeletons</w:t>
            </w:r>
            <w:r w:rsidR="001D1DB0">
              <w:rPr>
                <w:color w:val="000000"/>
                <w:sz w:val="22"/>
                <w:szCs w:val="22"/>
              </w:rPr>
              <w:t>.</w:t>
            </w:r>
            <w:r w:rsidR="004411F7">
              <w:rPr>
                <w:color w:val="000000"/>
                <w:sz w:val="22"/>
                <w:szCs w:val="22"/>
              </w:rPr>
              <w:t xml:space="preserve"> </w:t>
            </w:r>
            <w:r w:rsidR="004411F7">
              <w:rPr>
                <w:i/>
                <w:iCs/>
                <w:color w:val="000000"/>
                <w:sz w:val="22"/>
                <w:szCs w:val="22"/>
              </w:rPr>
              <w:t xml:space="preserve">Orbicella </w:t>
            </w:r>
            <w:r w:rsidR="004411F7">
              <w:rPr>
                <w:color w:val="000000"/>
                <w:sz w:val="22"/>
                <w:szCs w:val="22"/>
              </w:rPr>
              <w:t xml:space="preserve">spp. includes </w:t>
            </w:r>
            <w:r w:rsidR="004411F7">
              <w:rPr>
                <w:i/>
                <w:iCs/>
                <w:color w:val="000000"/>
                <w:sz w:val="22"/>
                <w:szCs w:val="22"/>
              </w:rPr>
              <w:t>O.</w:t>
            </w:r>
            <w:r w:rsidR="004411F7" w:rsidRPr="004411F7">
              <w:rPr>
                <w:i/>
                <w:iCs/>
                <w:color w:val="000000"/>
                <w:sz w:val="22"/>
                <w:szCs w:val="22"/>
              </w:rPr>
              <w:t xml:space="preserve"> annularis</w:t>
            </w:r>
            <w:r w:rsidR="004411F7" w:rsidRPr="006F67D1">
              <w:rPr>
                <w:color w:val="000000"/>
                <w:sz w:val="22"/>
                <w:szCs w:val="22"/>
              </w:rPr>
              <w:t xml:space="preserve">, </w:t>
            </w:r>
            <w:r w:rsidR="004411F7" w:rsidRPr="004411F7">
              <w:rPr>
                <w:i/>
                <w:iCs/>
                <w:color w:val="000000"/>
                <w:sz w:val="22"/>
                <w:szCs w:val="22"/>
              </w:rPr>
              <w:t>O. faveolata</w:t>
            </w:r>
            <w:r w:rsidR="004411F7" w:rsidRPr="006F67D1">
              <w:rPr>
                <w:color w:val="000000"/>
                <w:sz w:val="22"/>
                <w:szCs w:val="22"/>
              </w:rPr>
              <w:t xml:space="preserve">, and </w:t>
            </w:r>
            <w:r w:rsidR="004411F7" w:rsidRPr="004411F7">
              <w:rPr>
                <w:i/>
                <w:iCs/>
                <w:color w:val="000000"/>
                <w:sz w:val="22"/>
                <w:szCs w:val="22"/>
              </w:rPr>
              <w:t xml:space="preserve">O. </w:t>
            </w:r>
            <w:proofErr w:type="spellStart"/>
            <w:r w:rsidR="004411F7" w:rsidRPr="004411F7">
              <w:rPr>
                <w:i/>
                <w:iCs/>
                <w:color w:val="000000"/>
                <w:sz w:val="22"/>
                <w:szCs w:val="22"/>
              </w:rPr>
              <w:t>franksi</w:t>
            </w:r>
            <w:proofErr w:type="spellEnd"/>
            <w:r w:rsidR="004411F7" w:rsidRPr="006F67D1">
              <w:rPr>
                <w:color w:val="000000"/>
                <w:sz w:val="22"/>
                <w:szCs w:val="22"/>
              </w:rPr>
              <w:t xml:space="preserve"> were all classified as “</w:t>
            </w:r>
            <w:r w:rsidR="004411F7" w:rsidRPr="004411F7">
              <w:rPr>
                <w:i/>
                <w:iCs/>
                <w:color w:val="000000"/>
                <w:sz w:val="22"/>
                <w:szCs w:val="22"/>
              </w:rPr>
              <w:t>Orbicella</w:t>
            </w:r>
            <w:r w:rsidR="004411F7" w:rsidRPr="006F67D1">
              <w:rPr>
                <w:color w:val="000000"/>
                <w:sz w:val="22"/>
                <w:szCs w:val="22"/>
              </w:rPr>
              <w:t xml:space="preserve"> spp.” because of difficulty in distinguishing fine-scale differences in the morphology of this group.</w:t>
            </w:r>
          </w:p>
        </w:tc>
      </w:tr>
      <w:tr w:rsidR="003829E6" w:rsidRPr="00F93662" w14:paraId="02576DC1"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34B1AE0E" w14:textId="30B66130" w:rsidR="003829E6" w:rsidRPr="003829E6" w:rsidRDefault="003829E6" w:rsidP="003829E6">
            <w:pPr>
              <w:rPr>
                <w:b w:val="0"/>
                <w:bCs w:val="0"/>
                <w:i/>
                <w:iCs/>
                <w:sz w:val="22"/>
                <w:szCs w:val="22"/>
              </w:rPr>
            </w:pPr>
            <w:r w:rsidRPr="003829E6">
              <w:rPr>
                <w:b w:val="0"/>
                <w:bCs w:val="0"/>
                <w:i/>
                <w:iCs/>
              </w:rPr>
              <w:t>Acropora palmata</w:t>
            </w:r>
          </w:p>
        </w:tc>
        <w:tc>
          <w:tcPr>
            <w:tcW w:w="8370" w:type="dxa"/>
            <w:noWrap/>
          </w:tcPr>
          <w:p w14:paraId="1F6F0D21" w14:textId="3FF1B923" w:rsidR="003829E6" w:rsidRPr="00515290" w:rsidRDefault="001D1DB0"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w:t>
            </w:r>
            <w:r w:rsidR="00C212A4">
              <w:rPr>
                <w:color w:val="000000"/>
                <w:sz w:val="22"/>
                <w:szCs w:val="22"/>
              </w:rPr>
              <w:t>the</w:t>
            </w:r>
            <w:r>
              <w:rPr>
                <w:color w:val="000000"/>
                <w:sz w:val="22"/>
                <w:szCs w:val="22"/>
              </w:rPr>
              <w:t xml:space="preserve"> interval composed of </w:t>
            </w:r>
            <w:r>
              <w:rPr>
                <w:i/>
                <w:iCs/>
                <w:color w:val="000000"/>
                <w:sz w:val="22"/>
                <w:szCs w:val="22"/>
              </w:rPr>
              <w:t>Acropora palmata</w:t>
            </w:r>
            <w:r>
              <w:rPr>
                <w:color w:val="000000"/>
                <w:sz w:val="22"/>
                <w:szCs w:val="22"/>
              </w:rPr>
              <w:t xml:space="preserve"> coral skeletons.</w:t>
            </w:r>
          </w:p>
        </w:tc>
      </w:tr>
      <w:tr w:rsidR="003829E6" w:rsidRPr="00F93662" w14:paraId="29834B4B"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BB9F04D" w14:textId="2B1EE804" w:rsidR="003829E6" w:rsidRPr="003829E6" w:rsidRDefault="003829E6" w:rsidP="003829E6">
            <w:pPr>
              <w:rPr>
                <w:b w:val="0"/>
                <w:bCs w:val="0"/>
                <w:i/>
                <w:iCs/>
                <w:sz w:val="22"/>
                <w:szCs w:val="22"/>
              </w:rPr>
            </w:pPr>
            <w:r w:rsidRPr="003829E6">
              <w:rPr>
                <w:b w:val="0"/>
                <w:bCs w:val="0"/>
                <w:i/>
                <w:iCs/>
              </w:rPr>
              <w:t>Acropora cervicornis</w:t>
            </w:r>
          </w:p>
        </w:tc>
        <w:tc>
          <w:tcPr>
            <w:tcW w:w="8370" w:type="dxa"/>
            <w:noWrap/>
          </w:tcPr>
          <w:p w14:paraId="47447D2F" w14:textId="5A39A93E" w:rsidR="003829E6" w:rsidRPr="00515290" w:rsidRDefault="00C212A4"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Pr>
                <w:i/>
                <w:iCs/>
                <w:color w:val="000000"/>
                <w:sz w:val="22"/>
                <w:szCs w:val="22"/>
              </w:rPr>
              <w:t>Acropora cervicornis</w:t>
            </w:r>
            <w:r>
              <w:rPr>
                <w:color w:val="000000"/>
                <w:sz w:val="22"/>
                <w:szCs w:val="22"/>
              </w:rPr>
              <w:t xml:space="preserve"> coral skeletons.</w:t>
            </w:r>
          </w:p>
        </w:tc>
      </w:tr>
      <w:tr w:rsidR="003829E6" w:rsidRPr="00F93662" w14:paraId="75F8C873"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3229EE6" w14:textId="2EBF0A47" w:rsidR="003829E6" w:rsidRPr="003829E6" w:rsidRDefault="003829E6" w:rsidP="003829E6">
            <w:pPr>
              <w:rPr>
                <w:b w:val="0"/>
                <w:bCs w:val="0"/>
                <w:i/>
                <w:iCs/>
                <w:sz w:val="22"/>
                <w:szCs w:val="22"/>
              </w:rPr>
            </w:pPr>
            <w:r w:rsidRPr="003829E6">
              <w:rPr>
                <w:b w:val="0"/>
                <w:bCs w:val="0"/>
                <w:i/>
                <w:iCs/>
              </w:rPr>
              <w:t>Pseudodiploria strigosa</w:t>
            </w:r>
          </w:p>
        </w:tc>
        <w:tc>
          <w:tcPr>
            <w:tcW w:w="8370" w:type="dxa"/>
            <w:noWrap/>
          </w:tcPr>
          <w:p w14:paraId="3236A8DC" w14:textId="14C3B5FF" w:rsidR="003829E6" w:rsidRPr="00515290" w:rsidRDefault="00C212A4"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C212A4">
              <w:rPr>
                <w:i/>
                <w:iCs/>
                <w:color w:val="000000"/>
                <w:sz w:val="22"/>
                <w:szCs w:val="22"/>
              </w:rPr>
              <w:t xml:space="preserve">Pseudodiploria strigosa </w:t>
            </w:r>
            <w:r>
              <w:rPr>
                <w:color w:val="000000"/>
                <w:sz w:val="22"/>
                <w:szCs w:val="22"/>
              </w:rPr>
              <w:t>coral skeletons.</w:t>
            </w:r>
          </w:p>
        </w:tc>
      </w:tr>
      <w:tr w:rsidR="003829E6" w:rsidRPr="00F93662" w14:paraId="3BD203C3"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651F9FB3" w14:textId="22A80685" w:rsidR="003829E6" w:rsidRPr="003829E6" w:rsidRDefault="003829E6" w:rsidP="003829E6">
            <w:pPr>
              <w:rPr>
                <w:b w:val="0"/>
                <w:bCs w:val="0"/>
                <w:i/>
                <w:iCs/>
                <w:sz w:val="22"/>
                <w:szCs w:val="22"/>
              </w:rPr>
            </w:pPr>
            <w:r w:rsidRPr="003829E6">
              <w:rPr>
                <w:b w:val="0"/>
                <w:bCs w:val="0"/>
                <w:i/>
                <w:iCs/>
              </w:rPr>
              <w:t>Pseudodiploria clivosa</w:t>
            </w:r>
          </w:p>
        </w:tc>
        <w:tc>
          <w:tcPr>
            <w:tcW w:w="8370" w:type="dxa"/>
            <w:noWrap/>
          </w:tcPr>
          <w:p w14:paraId="093E7318" w14:textId="3F34550C" w:rsidR="003829E6" w:rsidRPr="00515290" w:rsidRDefault="00C212A4"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C212A4">
              <w:rPr>
                <w:i/>
                <w:iCs/>
                <w:color w:val="000000"/>
                <w:sz w:val="22"/>
                <w:szCs w:val="22"/>
              </w:rPr>
              <w:t xml:space="preserve">Pseudodiploria </w:t>
            </w:r>
            <w:r>
              <w:rPr>
                <w:i/>
                <w:iCs/>
                <w:color w:val="000000"/>
                <w:sz w:val="22"/>
                <w:szCs w:val="22"/>
              </w:rPr>
              <w:t>clivosa</w:t>
            </w:r>
            <w:r>
              <w:rPr>
                <w:color w:val="000000"/>
                <w:sz w:val="22"/>
                <w:szCs w:val="22"/>
              </w:rPr>
              <w:t xml:space="preserve"> coral skeletons.</w:t>
            </w:r>
          </w:p>
        </w:tc>
      </w:tr>
      <w:tr w:rsidR="003829E6" w:rsidRPr="00F93662" w14:paraId="25EE4EA3"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5661E195" w14:textId="0AF8A867" w:rsidR="003829E6" w:rsidRPr="003829E6" w:rsidRDefault="003829E6" w:rsidP="003829E6">
            <w:pPr>
              <w:rPr>
                <w:b w:val="0"/>
                <w:bCs w:val="0"/>
                <w:i/>
                <w:iCs/>
                <w:sz w:val="22"/>
                <w:szCs w:val="22"/>
              </w:rPr>
            </w:pPr>
            <w:r w:rsidRPr="003829E6">
              <w:rPr>
                <w:b w:val="0"/>
                <w:bCs w:val="0"/>
                <w:i/>
                <w:iCs/>
              </w:rPr>
              <w:t>Diploria labyrinthiformis</w:t>
            </w:r>
          </w:p>
        </w:tc>
        <w:tc>
          <w:tcPr>
            <w:tcW w:w="8370" w:type="dxa"/>
            <w:noWrap/>
          </w:tcPr>
          <w:p w14:paraId="0417F3BD" w14:textId="5C0DC158" w:rsidR="003829E6" w:rsidRPr="00515290" w:rsidRDefault="00C212A4"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C212A4">
              <w:rPr>
                <w:i/>
                <w:iCs/>
                <w:color w:val="000000"/>
                <w:sz w:val="22"/>
                <w:szCs w:val="22"/>
              </w:rPr>
              <w:t xml:space="preserve">Diploria labyrinthiformis </w:t>
            </w:r>
            <w:r>
              <w:rPr>
                <w:color w:val="000000"/>
                <w:sz w:val="22"/>
                <w:szCs w:val="22"/>
              </w:rPr>
              <w:t>coral skeletons.</w:t>
            </w:r>
          </w:p>
        </w:tc>
      </w:tr>
      <w:tr w:rsidR="00C212A4" w:rsidRPr="00F93662" w14:paraId="139303E8"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7B5B30A6" w14:textId="2C9A4F23" w:rsidR="00C212A4" w:rsidRPr="003829E6" w:rsidRDefault="00C212A4" w:rsidP="00C212A4">
            <w:pPr>
              <w:rPr>
                <w:b w:val="0"/>
                <w:bCs w:val="0"/>
                <w:i/>
                <w:iCs/>
                <w:sz w:val="22"/>
                <w:szCs w:val="22"/>
              </w:rPr>
            </w:pPr>
            <w:r w:rsidRPr="003829E6">
              <w:rPr>
                <w:b w:val="0"/>
                <w:bCs w:val="0"/>
                <w:i/>
                <w:iCs/>
              </w:rPr>
              <w:t>Colpophyllia natans</w:t>
            </w:r>
          </w:p>
        </w:tc>
        <w:tc>
          <w:tcPr>
            <w:tcW w:w="8370" w:type="dxa"/>
            <w:noWrap/>
          </w:tcPr>
          <w:p w14:paraId="74664C88" w14:textId="1E76065C" w:rsidR="00C212A4" w:rsidRPr="00515290" w:rsidRDefault="00C212A4" w:rsidP="00C212A4">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C212A4">
              <w:rPr>
                <w:i/>
                <w:iCs/>
                <w:color w:val="000000"/>
                <w:sz w:val="22"/>
                <w:szCs w:val="22"/>
              </w:rPr>
              <w:t xml:space="preserve">Colpophyllia natans </w:t>
            </w:r>
            <w:r>
              <w:rPr>
                <w:color w:val="000000"/>
                <w:sz w:val="22"/>
                <w:szCs w:val="22"/>
              </w:rPr>
              <w:t>coral skeletons.</w:t>
            </w:r>
          </w:p>
        </w:tc>
      </w:tr>
      <w:tr w:rsidR="00C212A4" w:rsidRPr="00F93662" w14:paraId="53325B01"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03FD64D1" w14:textId="0269AA87" w:rsidR="00C212A4" w:rsidRPr="003829E6" w:rsidRDefault="00C212A4" w:rsidP="00C212A4">
            <w:pPr>
              <w:rPr>
                <w:b w:val="0"/>
                <w:bCs w:val="0"/>
                <w:i/>
                <w:iCs/>
                <w:sz w:val="22"/>
                <w:szCs w:val="22"/>
              </w:rPr>
            </w:pPr>
            <w:r w:rsidRPr="003829E6">
              <w:rPr>
                <w:b w:val="0"/>
                <w:bCs w:val="0"/>
                <w:i/>
                <w:iCs/>
              </w:rPr>
              <w:lastRenderedPageBreak/>
              <w:t>Porites astreoides</w:t>
            </w:r>
          </w:p>
        </w:tc>
        <w:tc>
          <w:tcPr>
            <w:tcW w:w="8370" w:type="dxa"/>
            <w:noWrap/>
          </w:tcPr>
          <w:p w14:paraId="2B11568E" w14:textId="04D5BF76" w:rsidR="00C212A4" w:rsidRPr="00515290" w:rsidRDefault="00C212A4" w:rsidP="00C212A4">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C212A4">
              <w:rPr>
                <w:i/>
                <w:iCs/>
                <w:color w:val="000000"/>
                <w:sz w:val="22"/>
                <w:szCs w:val="22"/>
              </w:rPr>
              <w:t xml:space="preserve">Porites astreoides </w:t>
            </w:r>
            <w:r>
              <w:rPr>
                <w:color w:val="000000"/>
                <w:sz w:val="22"/>
                <w:szCs w:val="22"/>
              </w:rPr>
              <w:t>coral skeletons.</w:t>
            </w:r>
          </w:p>
        </w:tc>
      </w:tr>
      <w:tr w:rsidR="00C212A4" w:rsidRPr="00F93662" w14:paraId="407DDC5C"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0F21A42" w14:textId="17622A4E" w:rsidR="00C212A4" w:rsidRPr="003829E6" w:rsidRDefault="00C212A4" w:rsidP="00C212A4">
            <w:pPr>
              <w:rPr>
                <w:b w:val="0"/>
                <w:bCs w:val="0"/>
                <w:i/>
                <w:iCs/>
                <w:sz w:val="22"/>
                <w:szCs w:val="22"/>
              </w:rPr>
            </w:pPr>
            <w:r w:rsidRPr="00BE7B8B">
              <w:rPr>
                <w:b w:val="0"/>
                <w:bCs w:val="0"/>
              </w:rPr>
              <w:t>branching</w:t>
            </w:r>
            <w:r w:rsidRPr="003829E6">
              <w:rPr>
                <w:b w:val="0"/>
                <w:bCs w:val="0"/>
                <w:i/>
                <w:iCs/>
              </w:rPr>
              <w:t xml:space="preserve"> Porites </w:t>
            </w:r>
            <w:r w:rsidRPr="00BE7B8B">
              <w:rPr>
                <w:b w:val="0"/>
                <w:bCs w:val="0"/>
              </w:rPr>
              <w:t>spp.</w:t>
            </w:r>
          </w:p>
        </w:tc>
        <w:tc>
          <w:tcPr>
            <w:tcW w:w="8370" w:type="dxa"/>
            <w:noWrap/>
          </w:tcPr>
          <w:p w14:paraId="32E619F0" w14:textId="08A02C57" w:rsidR="00C212A4" w:rsidRPr="00515290" w:rsidRDefault="00C212A4" w:rsidP="00C212A4">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C212A4">
              <w:t>branching</w:t>
            </w:r>
            <w:r w:rsidRPr="00C212A4">
              <w:rPr>
                <w:i/>
                <w:iCs/>
              </w:rPr>
              <w:t xml:space="preserve"> </w:t>
            </w:r>
            <w:r w:rsidRPr="000B4EE7">
              <w:rPr>
                <w:i/>
                <w:iCs/>
                <w:sz w:val="22"/>
                <w:szCs w:val="22"/>
              </w:rPr>
              <w:t xml:space="preserve">Porites </w:t>
            </w:r>
            <w:r w:rsidRPr="000B4EE7">
              <w:rPr>
                <w:sz w:val="22"/>
                <w:szCs w:val="22"/>
              </w:rPr>
              <w:t>spp.</w:t>
            </w:r>
            <w:r>
              <w:rPr>
                <w:color w:val="000000"/>
                <w:sz w:val="22"/>
                <w:szCs w:val="22"/>
              </w:rPr>
              <w:t xml:space="preserve"> coral skeletons.</w:t>
            </w:r>
            <w:r w:rsidR="004411F7">
              <w:rPr>
                <w:color w:val="000000"/>
                <w:sz w:val="22"/>
                <w:szCs w:val="22"/>
              </w:rPr>
              <w:t xml:space="preserve"> Includes </w:t>
            </w:r>
            <w:r w:rsidR="004411F7" w:rsidRPr="004411F7">
              <w:rPr>
                <w:i/>
                <w:iCs/>
                <w:color w:val="000000"/>
                <w:sz w:val="22"/>
                <w:szCs w:val="22"/>
              </w:rPr>
              <w:t xml:space="preserve">P. </w:t>
            </w:r>
            <w:proofErr w:type="spellStart"/>
            <w:r w:rsidR="004411F7" w:rsidRPr="004411F7">
              <w:rPr>
                <w:i/>
                <w:iCs/>
                <w:color w:val="000000"/>
                <w:sz w:val="22"/>
                <w:szCs w:val="22"/>
              </w:rPr>
              <w:t>porites</w:t>
            </w:r>
            <w:proofErr w:type="spellEnd"/>
            <w:r w:rsidR="004411F7" w:rsidRPr="00020542">
              <w:rPr>
                <w:color w:val="000000"/>
                <w:sz w:val="22"/>
                <w:szCs w:val="22"/>
              </w:rPr>
              <w:t xml:space="preserve">, </w:t>
            </w:r>
            <w:r w:rsidR="004411F7" w:rsidRPr="004411F7">
              <w:rPr>
                <w:i/>
                <w:iCs/>
                <w:color w:val="000000"/>
                <w:sz w:val="22"/>
                <w:szCs w:val="22"/>
              </w:rPr>
              <w:t xml:space="preserve">P. </w:t>
            </w:r>
            <w:proofErr w:type="spellStart"/>
            <w:r w:rsidR="004411F7" w:rsidRPr="004411F7">
              <w:rPr>
                <w:i/>
                <w:iCs/>
                <w:color w:val="000000"/>
                <w:sz w:val="22"/>
                <w:szCs w:val="22"/>
              </w:rPr>
              <w:t>divaricata</w:t>
            </w:r>
            <w:proofErr w:type="spellEnd"/>
            <w:r w:rsidR="004411F7" w:rsidRPr="00020542">
              <w:rPr>
                <w:color w:val="000000"/>
                <w:sz w:val="22"/>
                <w:szCs w:val="22"/>
              </w:rPr>
              <w:t xml:space="preserve">, and </w:t>
            </w:r>
            <w:r w:rsidR="004411F7" w:rsidRPr="004411F7">
              <w:rPr>
                <w:i/>
                <w:iCs/>
                <w:color w:val="000000"/>
                <w:sz w:val="22"/>
                <w:szCs w:val="22"/>
              </w:rPr>
              <w:t xml:space="preserve">P. </w:t>
            </w:r>
            <w:proofErr w:type="spellStart"/>
            <w:r w:rsidR="004411F7">
              <w:rPr>
                <w:i/>
                <w:iCs/>
                <w:color w:val="000000"/>
                <w:sz w:val="22"/>
                <w:szCs w:val="22"/>
              </w:rPr>
              <w:t>furcata</w:t>
            </w:r>
            <w:proofErr w:type="spellEnd"/>
            <w:r w:rsidR="004411F7">
              <w:rPr>
                <w:color w:val="000000"/>
                <w:sz w:val="22"/>
                <w:szCs w:val="22"/>
              </w:rPr>
              <w:t>.</w:t>
            </w:r>
          </w:p>
        </w:tc>
      </w:tr>
      <w:tr w:rsidR="00C212A4" w:rsidRPr="00F93662" w14:paraId="7D9A6762"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632684D9" w14:textId="3C02D76B" w:rsidR="00C212A4" w:rsidRPr="003829E6" w:rsidRDefault="00C212A4" w:rsidP="00C212A4">
            <w:pPr>
              <w:rPr>
                <w:b w:val="0"/>
                <w:bCs w:val="0"/>
                <w:i/>
                <w:iCs/>
                <w:sz w:val="22"/>
                <w:szCs w:val="22"/>
              </w:rPr>
            </w:pPr>
            <w:r w:rsidRPr="003829E6">
              <w:rPr>
                <w:b w:val="0"/>
                <w:bCs w:val="0"/>
                <w:i/>
                <w:iCs/>
              </w:rPr>
              <w:t>Siderastrea siderea</w:t>
            </w:r>
          </w:p>
        </w:tc>
        <w:tc>
          <w:tcPr>
            <w:tcW w:w="8370" w:type="dxa"/>
            <w:noWrap/>
          </w:tcPr>
          <w:p w14:paraId="57C3622E" w14:textId="6EC83B6A" w:rsidR="00C212A4" w:rsidRPr="00515290" w:rsidRDefault="00C212A4" w:rsidP="00C212A4">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C212A4">
              <w:rPr>
                <w:i/>
                <w:iCs/>
                <w:color w:val="000000"/>
                <w:sz w:val="22"/>
                <w:szCs w:val="22"/>
              </w:rPr>
              <w:t xml:space="preserve">Siderastrea siderea </w:t>
            </w:r>
            <w:r>
              <w:rPr>
                <w:color w:val="000000"/>
                <w:sz w:val="22"/>
                <w:szCs w:val="22"/>
              </w:rPr>
              <w:t>coral skeletons.</w:t>
            </w:r>
          </w:p>
        </w:tc>
      </w:tr>
      <w:tr w:rsidR="00C212A4" w:rsidRPr="00F93662" w14:paraId="6725DC98"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757DE7DF" w14:textId="5BF1BA44" w:rsidR="00C212A4" w:rsidRPr="003829E6" w:rsidRDefault="00C212A4" w:rsidP="00C212A4">
            <w:pPr>
              <w:rPr>
                <w:b w:val="0"/>
                <w:bCs w:val="0"/>
                <w:i/>
                <w:iCs/>
                <w:sz w:val="22"/>
                <w:szCs w:val="22"/>
              </w:rPr>
            </w:pPr>
            <w:r w:rsidRPr="003829E6">
              <w:rPr>
                <w:b w:val="0"/>
                <w:bCs w:val="0"/>
                <w:i/>
                <w:iCs/>
              </w:rPr>
              <w:t xml:space="preserve">Millepora </w:t>
            </w:r>
            <w:r w:rsidRPr="00BE7B8B">
              <w:rPr>
                <w:b w:val="0"/>
                <w:bCs w:val="0"/>
              </w:rPr>
              <w:t>spp.</w:t>
            </w:r>
          </w:p>
        </w:tc>
        <w:tc>
          <w:tcPr>
            <w:tcW w:w="8370" w:type="dxa"/>
            <w:noWrap/>
          </w:tcPr>
          <w:p w14:paraId="7A353B03" w14:textId="281BBC01" w:rsidR="00C212A4" w:rsidRPr="00515290" w:rsidRDefault="00C212A4" w:rsidP="00C212A4">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Pr="000B4EE7">
              <w:rPr>
                <w:i/>
                <w:iCs/>
                <w:sz w:val="22"/>
                <w:szCs w:val="22"/>
              </w:rPr>
              <w:t xml:space="preserve">Millepora </w:t>
            </w:r>
            <w:r w:rsidRPr="000B4EE7">
              <w:rPr>
                <w:sz w:val="22"/>
                <w:szCs w:val="22"/>
              </w:rPr>
              <w:t>spp.</w:t>
            </w:r>
            <w:r w:rsidRPr="000B4EE7">
              <w:rPr>
                <w:color w:val="000000"/>
                <w:sz w:val="20"/>
                <w:szCs w:val="20"/>
              </w:rPr>
              <w:t xml:space="preserve"> </w:t>
            </w:r>
            <w:r>
              <w:rPr>
                <w:color w:val="000000"/>
                <w:sz w:val="22"/>
                <w:szCs w:val="22"/>
              </w:rPr>
              <w:t>coral skeletons.</w:t>
            </w:r>
          </w:p>
        </w:tc>
      </w:tr>
      <w:tr w:rsidR="00C212A4" w:rsidRPr="00F93662" w14:paraId="199748BD"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6BA9B17" w14:textId="4BF6A836" w:rsidR="00C212A4" w:rsidRPr="003829E6" w:rsidRDefault="00C212A4" w:rsidP="00C212A4">
            <w:pPr>
              <w:rPr>
                <w:b w:val="0"/>
                <w:bCs w:val="0"/>
                <w:i/>
                <w:iCs/>
                <w:sz w:val="22"/>
                <w:szCs w:val="22"/>
              </w:rPr>
            </w:pPr>
            <w:r w:rsidRPr="003829E6">
              <w:rPr>
                <w:b w:val="0"/>
                <w:bCs w:val="0"/>
                <w:i/>
                <w:iCs/>
              </w:rPr>
              <w:t>Montastraea cavernosa</w:t>
            </w:r>
          </w:p>
        </w:tc>
        <w:tc>
          <w:tcPr>
            <w:tcW w:w="8370" w:type="dxa"/>
            <w:noWrap/>
          </w:tcPr>
          <w:p w14:paraId="0FDC82EC" w14:textId="3FFDFD46" w:rsidR="00C212A4" w:rsidRPr="00515290" w:rsidRDefault="00C212A4" w:rsidP="00C212A4">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007256B0" w:rsidRPr="007256B0">
              <w:rPr>
                <w:i/>
                <w:iCs/>
                <w:color w:val="000000"/>
                <w:sz w:val="22"/>
                <w:szCs w:val="22"/>
              </w:rPr>
              <w:t xml:space="preserve">Montastraea cavernosa </w:t>
            </w:r>
            <w:r>
              <w:rPr>
                <w:color w:val="000000"/>
                <w:sz w:val="22"/>
                <w:szCs w:val="22"/>
              </w:rPr>
              <w:t>coral skeletons.</w:t>
            </w:r>
          </w:p>
        </w:tc>
      </w:tr>
      <w:tr w:rsidR="00C212A4" w:rsidRPr="00F93662" w14:paraId="3E65DD7D"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53F22853" w14:textId="579C29CA" w:rsidR="00C212A4" w:rsidRPr="003829E6" w:rsidRDefault="00C212A4" w:rsidP="00C212A4">
            <w:pPr>
              <w:rPr>
                <w:b w:val="0"/>
                <w:bCs w:val="0"/>
                <w:i/>
                <w:iCs/>
                <w:sz w:val="22"/>
                <w:szCs w:val="22"/>
              </w:rPr>
            </w:pPr>
            <w:r w:rsidRPr="003829E6">
              <w:rPr>
                <w:b w:val="0"/>
                <w:bCs w:val="0"/>
                <w:i/>
                <w:iCs/>
              </w:rPr>
              <w:t>Stephanocoenia inter</w:t>
            </w:r>
            <w:r>
              <w:rPr>
                <w:b w:val="0"/>
                <w:bCs w:val="0"/>
                <w:i/>
                <w:iCs/>
              </w:rPr>
              <w:t>s</w:t>
            </w:r>
            <w:r w:rsidRPr="003829E6">
              <w:rPr>
                <w:b w:val="0"/>
                <w:bCs w:val="0"/>
                <w:i/>
                <w:iCs/>
              </w:rPr>
              <w:t>epta</w:t>
            </w:r>
          </w:p>
        </w:tc>
        <w:tc>
          <w:tcPr>
            <w:tcW w:w="8370" w:type="dxa"/>
            <w:noWrap/>
          </w:tcPr>
          <w:p w14:paraId="0C01DC1C" w14:textId="24C808A3" w:rsidR="00C212A4" w:rsidRPr="00515290" w:rsidRDefault="00C212A4" w:rsidP="00C212A4">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007256B0" w:rsidRPr="007256B0">
              <w:rPr>
                <w:i/>
                <w:iCs/>
                <w:color w:val="000000"/>
                <w:sz w:val="22"/>
                <w:szCs w:val="22"/>
              </w:rPr>
              <w:t xml:space="preserve">Stephanocoenia intersepta </w:t>
            </w:r>
            <w:r>
              <w:rPr>
                <w:color w:val="000000"/>
                <w:sz w:val="22"/>
                <w:szCs w:val="22"/>
              </w:rPr>
              <w:t>coral skeletons.</w:t>
            </w:r>
          </w:p>
        </w:tc>
      </w:tr>
      <w:tr w:rsidR="00C212A4" w:rsidRPr="00F93662" w14:paraId="56167B6C"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1B1FAC9C" w14:textId="1D66157D" w:rsidR="00C212A4" w:rsidRPr="003829E6" w:rsidRDefault="00C212A4" w:rsidP="00C212A4">
            <w:pPr>
              <w:rPr>
                <w:b w:val="0"/>
                <w:bCs w:val="0"/>
                <w:i/>
                <w:iCs/>
                <w:sz w:val="22"/>
                <w:szCs w:val="22"/>
              </w:rPr>
            </w:pPr>
            <w:r w:rsidRPr="003829E6">
              <w:rPr>
                <w:b w:val="0"/>
                <w:bCs w:val="0"/>
                <w:i/>
                <w:iCs/>
              </w:rPr>
              <w:t>Eusmilia fastigiata</w:t>
            </w:r>
          </w:p>
        </w:tc>
        <w:tc>
          <w:tcPr>
            <w:tcW w:w="8370" w:type="dxa"/>
            <w:noWrap/>
          </w:tcPr>
          <w:p w14:paraId="292D9E16" w14:textId="4FA86F26" w:rsidR="00C212A4" w:rsidRPr="00515290" w:rsidRDefault="00C212A4" w:rsidP="00C212A4">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007256B0" w:rsidRPr="007256B0">
              <w:rPr>
                <w:i/>
                <w:iCs/>
                <w:color w:val="000000"/>
                <w:sz w:val="22"/>
                <w:szCs w:val="22"/>
              </w:rPr>
              <w:t xml:space="preserve">Eusmilia fastigiata </w:t>
            </w:r>
            <w:r>
              <w:rPr>
                <w:color w:val="000000"/>
                <w:sz w:val="22"/>
                <w:szCs w:val="22"/>
              </w:rPr>
              <w:t>coral skeletons.</w:t>
            </w:r>
          </w:p>
        </w:tc>
      </w:tr>
      <w:tr w:rsidR="00C212A4" w:rsidRPr="00F93662" w14:paraId="7C8C5E38"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2C86ECC9" w14:textId="3D41ECE3" w:rsidR="00C212A4" w:rsidRPr="003829E6" w:rsidRDefault="00C212A4" w:rsidP="00C212A4">
            <w:pPr>
              <w:rPr>
                <w:b w:val="0"/>
                <w:bCs w:val="0"/>
                <w:i/>
                <w:iCs/>
                <w:sz w:val="22"/>
                <w:szCs w:val="22"/>
              </w:rPr>
            </w:pPr>
            <w:r w:rsidRPr="003829E6">
              <w:rPr>
                <w:b w:val="0"/>
                <w:bCs w:val="0"/>
                <w:i/>
                <w:iCs/>
              </w:rPr>
              <w:t xml:space="preserve">Agaricia </w:t>
            </w:r>
            <w:r w:rsidRPr="00B00D40">
              <w:rPr>
                <w:b w:val="0"/>
                <w:bCs w:val="0"/>
              </w:rPr>
              <w:t>spp.</w:t>
            </w:r>
            <w:r w:rsidRPr="003829E6">
              <w:rPr>
                <w:b w:val="0"/>
                <w:bCs w:val="0"/>
                <w:i/>
                <w:iCs/>
              </w:rPr>
              <w:t xml:space="preserve"> </w:t>
            </w:r>
          </w:p>
        </w:tc>
        <w:tc>
          <w:tcPr>
            <w:tcW w:w="8370" w:type="dxa"/>
            <w:noWrap/>
          </w:tcPr>
          <w:p w14:paraId="4F3698AF" w14:textId="36720A49" w:rsidR="00C212A4" w:rsidRPr="00515290" w:rsidRDefault="00C212A4" w:rsidP="00C212A4">
            <w:pPr>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007256B0" w:rsidRPr="007256B0">
              <w:rPr>
                <w:i/>
                <w:iCs/>
                <w:color w:val="000000"/>
                <w:sz w:val="22"/>
                <w:szCs w:val="22"/>
              </w:rPr>
              <w:t xml:space="preserve">Agaricia </w:t>
            </w:r>
            <w:r w:rsidR="007256B0" w:rsidRPr="007256B0">
              <w:rPr>
                <w:color w:val="000000"/>
                <w:sz w:val="22"/>
                <w:szCs w:val="22"/>
              </w:rPr>
              <w:t>spp.</w:t>
            </w:r>
            <w:r>
              <w:rPr>
                <w:color w:val="000000"/>
                <w:sz w:val="22"/>
                <w:szCs w:val="22"/>
              </w:rPr>
              <w:t xml:space="preserve"> coral skeletons.</w:t>
            </w:r>
          </w:p>
        </w:tc>
      </w:tr>
      <w:tr w:rsidR="00C212A4" w:rsidRPr="00F93662" w14:paraId="12A06D22"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4CC0D54B" w14:textId="18ED1A13" w:rsidR="00C212A4" w:rsidRPr="003829E6" w:rsidRDefault="00C212A4" w:rsidP="00C212A4">
            <w:pPr>
              <w:rPr>
                <w:b w:val="0"/>
                <w:bCs w:val="0"/>
                <w:i/>
                <w:iCs/>
                <w:sz w:val="22"/>
                <w:szCs w:val="22"/>
              </w:rPr>
            </w:pPr>
            <w:r w:rsidRPr="003829E6">
              <w:rPr>
                <w:b w:val="0"/>
                <w:bCs w:val="0"/>
                <w:i/>
                <w:iCs/>
              </w:rPr>
              <w:t>Dendrogyra cylindrus</w:t>
            </w:r>
          </w:p>
        </w:tc>
        <w:tc>
          <w:tcPr>
            <w:tcW w:w="8370" w:type="dxa"/>
            <w:noWrap/>
          </w:tcPr>
          <w:p w14:paraId="1CC37D08" w14:textId="0E628EDB" w:rsidR="00C212A4" w:rsidRPr="00515290" w:rsidRDefault="00C212A4" w:rsidP="00C212A4">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 xml:space="preserve">The relative percent (%) of all recovered material within the interval composed of </w:t>
            </w:r>
            <w:r w:rsidR="007256B0" w:rsidRPr="007256B0">
              <w:rPr>
                <w:i/>
                <w:iCs/>
                <w:color w:val="000000"/>
                <w:sz w:val="22"/>
                <w:szCs w:val="22"/>
              </w:rPr>
              <w:t xml:space="preserve">Dendrogyra cylindrus </w:t>
            </w:r>
            <w:r>
              <w:rPr>
                <w:color w:val="000000"/>
                <w:sz w:val="22"/>
                <w:szCs w:val="22"/>
              </w:rPr>
              <w:t>coral skeletons.</w:t>
            </w:r>
          </w:p>
        </w:tc>
      </w:tr>
      <w:tr w:rsidR="003829E6" w:rsidRPr="00F93662" w14:paraId="6158D006" w14:textId="77777777" w:rsidTr="00A52E3C">
        <w:trPr>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69D38945" w14:textId="46C7342A" w:rsidR="003829E6" w:rsidRPr="003829E6" w:rsidRDefault="003829E6" w:rsidP="003829E6">
            <w:pPr>
              <w:rPr>
                <w:b w:val="0"/>
                <w:bCs w:val="0"/>
                <w:i/>
                <w:iCs/>
                <w:sz w:val="22"/>
                <w:szCs w:val="22"/>
              </w:rPr>
            </w:pPr>
            <w:r w:rsidRPr="003829E6">
              <w:rPr>
                <w:b w:val="0"/>
                <w:bCs w:val="0"/>
              </w:rPr>
              <w:t>Unidentified coral</w:t>
            </w:r>
          </w:p>
        </w:tc>
        <w:tc>
          <w:tcPr>
            <w:tcW w:w="8370" w:type="dxa"/>
            <w:noWrap/>
          </w:tcPr>
          <w:p w14:paraId="73460C75" w14:textId="76867811" w:rsidR="003829E6" w:rsidRPr="00515290" w:rsidRDefault="002A1BC4" w:rsidP="003829E6">
            <w:pPr>
              <w:cnfStyle w:val="000000000000" w:firstRow="0" w:lastRow="0" w:firstColumn="0" w:lastColumn="0" w:oddVBand="0" w:evenVBand="0" w:oddHBand="0" w:evenHBand="0" w:firstRowFirstColumn="0" w:firstRowLastColumn="0" w:lastRowFirstColumn="0" w:lastRowLastColumn="0"/>
              <w:rPr>
                <w:color w:val="000000"/>
                <w:sz w:val="22"/>
                <w:szCs w:val="22"/>
              </w:rPr>
            </w:pPr>
            <w:r w:rsidRPr="002A1BC4">
              <w:rPr>
                <w:color w:val="000000"/>
                <w:sz w:val="22"/>
                <w:szCs w:val="22"/>
              </w:rPr>
              <w:t>The relative percent (%) of all recovered material within the interval composed of coral skeletons</w:t>
            </w:r>
            <w:r>
              <w:rPr>
                <w:color w:val="000000"/>
                <w:sz w:val="22"/>
                <w:szCs w:val="22"/>
              </w:rPr>
              <w:t xml:space="preserve"> that could not be identified to the genus or species level with confi</w:t>
            </w:r>
            <w:r w:rsidR="008E566E">
              <w:rPr>
                <w:color w:val="000000"/>
                <w:sz w:val="22"/>
                <w:szCs w:val="22"/>
              </w:rPr>
              <w:t>dence</w:t>
            </w:r>
            <w:r w:rsidRPr="002A1BC4">
              <w:rPr>
                <w:color w:val="000000"/>
                <w:sz w:val="22"/>
                <w:szCs w:val="22"/>
              </w:rPr>
              <w:t>.</w:t>
            </w:r>
          </w:p>
        </w:tc>
      </w:tr>
      <w:tr w:rsidR="003829E6" w:rsidRPr="00F93662" w14:paraId="0B648633" w14:textId="77777777" w:rsidTr="00A52E3C">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410" w:type="dxa"/>
            <w:noWrap/>
          </w:tcPr>
          <w:p w14:paraId="24EFF7D4" w14:textId="374661A7" w:rsidR="003829E6" w:rsidRPr="003829E6" w:rsidRDefault="003829E6" w:rsidP="003829E6">
            <w:pPr>
              <w:rPr>
                <w:b w:val="0"/>
                <w:bCs w:val="0"/>
                <w:i/>
                <w:iCs/>
                <w:sz w:val="22"/>
                <w:szCs w:val="22"/>
              </w:rPr>
            </w:pPr>
            <w:r w:rsidRPr="003829E6">
              <w:rPr>
                <w:b w:val="0"/>
                <w:bCs w:val="0"/>
              </w:rPr>
              <w:t>Carbonate reef rock</w:t>
            </w:r>
          </w:p>
        </w:tc>
        <w:tc>
          <w:tcPr>
            <w:tcW w:w="8370" w:type="dxa"/>
            <w:noWrap/>
          </w:tcPr>
          <w:p w14:paraId="250351C4" w14:textId="4B66699E" w:rsidR="003829E6" w:rsidRPr="00515290" w:rsidRDefault="008E566E" w:rsidP="003829E6">
            <w:pPr>
              <w:cnfStyle w:val="000000100000" w:firstRow="0" w:lastRow="0" w:firstColumn="0" w:lastColumn="0" w:oddVBand="0" w:evenVBand="0" w:oddHBand="1" w:evenHBand="0" w:firstRowFirstColumn="0" w:firstRowLastColumn="0" w:lastRowFirstColumn="0" w:lastRowLastColumn="0"/>
              <w:rPr>
                <w:color w:val="000000"/>
                <w:sz w:val="22"/>
                <w:szCs w:val="22"/>
              </w:rPr>
            </w:pPr>
            <w:r>
              <w:rPr>
                <w:color w:val="000000"/>
                <w:sz w:val="22"/>
                <w:szCs w:val="22"/>
              </w:rPr>
              <w:t>The relative percent (%) of all recovered material within the interval composed of non-coral carbonate material.</w:t>
            </w:r>
          </w:p>
        </w:tc>
      </w:tr>
    </w:tbl>
    <w:p w14:paraId="4A3B4AE0" w14:textId="77777777" w:rsidR="00991341" w:rsidRDefault="00991341" w:rsidP="00DF54E3">
      <w:pPr>
        <w:jc w:val="center"/>
        <w:rPr>
          <w:rStyle w:val="Strong"/>
          <w:rFonts w:ascii="Times New Roman" w:hAnsi="Times New Roman"/>
        </w:rPr>
      </w:pPr>
    </w:p>
    <w:p w14:paraId="5CED15C2" w14:textId="275118E7" w:rsidR="000C199C" w:rsidRDefault="007765BD" w:rsidP="00DF54E3">
      <w:pPr>
        <w:jc w:val="center"/>
        <w:rPr>
          <w:rStyle w:val="Strong"/>
          <w:rFonts w:ascii="Times New Roman" w:hAnsi="Times New Roman"/>
        </w:rPr>
      </w:pPr>
      <w:r w:rsidRPr="00F93662">
        <w:rPr>
          <w:rStyle w:val="Strong"/>
          <w:rFonts w:ascii="Times New Roman" w:hAnsi="Times New Roman"/>
        </w:rPr>
        <w:t xml:space="preserve">Note: </w:t>
      </w:r>
      <w:r w:rsidR="002B3711">
        <w:rPr>
          <w:rStyle w:val="Strong"/>
          <w:rFonts w:ascii="Times New Roman" w:hAnsi="Times New Roman"/>
        </w:rPr>
        <w:t>Values of “0”</w:t>
      </w:r>
      <w:r w:rsidR="005161AF">
        <w:rPr>
          <w:rStyle w:val="Strong"/>
          <w:rFonts w:ascii="Times New Roman" w:hAnsi="Times New Roman"/>
        </w:rPr>
        <w:t xml:space="preserve"> </w:t>
      </w:r>
      <w:r w:rsidR="0013498C">
        <w:rPr>
          <w:rStyle w:val="Strong"/>
          <w:rFonts w:ascii="Times New Roman" w:hAnsi="Times New Roman"/>
        </w:rPr>
        <w:t>for</w:t>
      </w:r>
      <w:r w:rsidR="00EF2F29">
        <w:rPr>
          <w:rStyle w:val="Strong"/>
          <w:rFonts w:ascii="Times New Roman" w:hAnsi="Times New Roman"/>
        </w:rPr>
        <w:t xml:space="preserve"> </w:t>
      </w:r>
      <w:proofErr w:type="gramStart"/>
      <w:r w:rsidR="00EF2F29">
        <w:rPr>
          <w:rStyle w:val="Strong"/>
          <w:rFonts w:ascii="Times New Roman" w:hAnsi="Times New Roman"/>
        </w:rPr>
        <w:t>a coral taxa</w:t>
      </w:r>
      <w:proofErr w:type="gramEnd"/>
      <w:r w:rsidR="005161AF">
        <w:rPr>
          <w:rStyle w:val="Strong"/>
          <w:rFonts w:ascii="Times New Roman" w:hAnsi="Times New Roman"/>
        </w:rPr>
        <w:t xml:space="preserve"> </w:t>
      </w:r>
      <w:r w:rsidR="002A01B3">
        <w:rPr>
          <w:rStyle w:val="Strong"/>
          <w:rFonts w:ascii="Times New Roman" w:hAnsi="Times New Roman"/>
        </w:rPr>
        <w:t xml:space="preserve">indicate that </w:t>
      </w:r>
      <w:r w:rsidR="0013498C">
        <w:rPr>
          <w:rStyle w:val="Strong"/>
          <w:rFonts w:ascii="Times New Roman" w:hAnsi="Times New Roman"/>
        </w:rPr>
        <w:t xml:space="preserve">the </w:t>
      </w:r>
      <w:r w:rsidR="002A01B3">
        <w:rPr>
          <w:rStyle w:val="Strong"/>
          <w:rFonts w:ascii="Times New Roman" w:hAnsi="Times New Roman"/>
        </w:rPr>
        <w:t xml:space="preserve">taxa was not observed in </w:t>
      </w:r>
      <w:r w:rsidR="00C228C5">
        <w:rPr>
          <w:rStyle w:val="Strong"/>
          <w:rFonts w:ascii="Times New Roman" w:hAnsi="Times New Roman"/>
        </w:rPr>
        <w:t>that interval</w:t>
      </w:r>
      <w:r w:rsidRPr="00F93662">
        <w:rPr>
          <w:rStyle w:val="Strong"/>
          <w:rFonts w:ascii="Times New Roman" w:hAnsi="Times New Roman"/>
        </w:rPr>
        <w:t>.</w:t>
      </w:r>
      <w:r w:rsidR="00353B06">
        <w:rPr>
          <w:rStyle w:val="Strong"/>
          <w:rFonts w:ascii="Times New Roman" w:hAnsi="Times New Roman"/>
        </w:rPr>
        <w:t xml:space="preserve"> </w:t>
      </w:r>
      <w:r w:rsidR="00186809">
        <w:rPr>
          <w:rStyle w:val="Strong"/>
          <w:rFonts w:ascii="Times New Roman" w:hAnsi="Times New Roman"/>
        </w:rPr>
        <w:t xml:space="preserve">Coral taxon names are based on the taxonomy provided at </w:t>
      </w:r>
      <w:hyperlink r:id="rId6" w:history="1">
        <w:r w:rsidR="00C35036" w:rsidRPr="009E52BB">
          <w:rPr>
            <w:rStyle w:val="Hyperlink"/>
            <w:sz w:val="22"/>
          </w:rPr>
          <w:t>http://www.coralsoftheworld.org/</w:t>
        </w:r>
      </w:hyperlink>
      <w:r w:rsidR="00C35036">
        <w:rPr>
          <w:rStyle w:val="Strong"/>
          <w:rFonts w:ascii="Times New Roman" w:hAnsi="Times New Roman"/>
        </w:rPr>
        <w:t xml:space="preserve"> </w:t>
      </w:r>
      <w:r w:rsidR="00563EA5">
        <w:rPr>
          <w:rStyle w:val="Strong"/>
          <w:rFonts w:ascii="Times New Roman" w:hAnsi="Times New Roman"/>
        </w:rPr>
        <w:t>(accessed:</w:t>
      </w:r>
      <w:r w:rsidR="00C35036">
        <w:rPr>
          <w:rStyle w:val="Strong"/>
          <w:rFonts w:ascii="Times New Roman" w:hAnsi="Times New Roman"/>
        </w:rPr>
        <w:t xml:space="preserve"> October</w:t>
      </w:r>
      <w:r w:rsidR="007578C8">
        <w:rPr>
          <w:rStyle w:val="Strong"/>
          <w:rFonts w:ascii="Times New Roman" w:hAnsi="Times New Roman"/>
        </w:rPr>
        <w:t xml:space="preserve"> 18,</w:t>
      </w:r>
      <w:r w:rsidR="00C35036">
        <w:rPr>
          <w:rStyle w:val="Strong"/>
          <w:rFonts w:ascii="Times New Roman" w:hAnsi="Times New Roman"/>
        </w:rPr>
        <w:t xml:space="preserve"> 2024</w:t>
      </w:r>
      <w:r w:rsidR="00563EA5">
        <w:rPr>
          <w:rStyle w:val="Strong"/>
          <w:rFonts w:ascii="Times New Roman" w:hAnsi="Times New Roman"/>
        </w:rPr>
        <w:t>)</w:t>
      </w:r>
      <w:r w:rsidR="00C35036">
        <w:rPr>
          <w:rStyle w:val="Strong"/>
          <w:rFonts w:ascii="Times New Roman" w:hAnsi="Times New Roman"/>
        </w:rPr>
        <w:t>.</w:t>
      </w:r>
      <w:r w:rsidR="009A60DE">
        <w:rPr>
          <w:rStyle w:val="Strong"/>
          <w:rFonts w:ascii="Times New Roman" w:hAnsi="Times New Roman"/>
        </w:rPr>
        <w:t xml:space="preserve"> </w:t>
      </w:r>
      <w:r w:rsidR="0013498C">
        <w:rPr>
          <w:rStyle w:val="Strong"/>
          <w:rFonts w:ascii="Times New Roman" w:hAnsi="Times New Roman"/>
        </w:rPr>
        <w:t>Values of “</w:t>
      </w:r>
      <w:r w:rsidR="009A60DE">
        <w:rPr>
          <w:rStyle w:val="Strong"/>
          <w:rFonts w:ascii="Times New Roman" w:hAnsi="Times New Roman"/>
        </w:rPr>
        <w:t>NA</w:t>
      </w:r>
      <w:r w:rsidR="0013498C">
        <w:rPr>
          <w:rStyle w:val="Strong"/>
          <w:rFonts w:ascii="Times New Roman" w:hAnsi="Times New Roman"/>
        </w:rPr>
        <w:t>”</w:t>
      </w:r>
      <w:r w:rsidR="009A60DE">
        <w:rPr>
          <w:rStyle w:val="Strong"/>
          <w:rFonts w:ascii="Times New Roman" w:hAnsi="Times New Roman"/>
        </w:rPr>
        <w:t xml:space="preserve"> </w:t>
      </w:r>
      <w:r w:rsidR="00C74940">
        <w:rPr>
          <w:rStyle w:val="Strong"/>
          <w:rFonts w:ascii="Times New Roman" w:hAnsi="Times New Roman"/>
        </w:rPr>
        <w:t xml:space="preserve">indicate </w:t>
      </w:r>
      <w:r w:rsidR="00E715EB">
        <w:rPr>
          <w:rStyle w:val="Strong"/>
          <w:rFonts w:ascii="Times New Roman" w:hAnsi="Times New Roman"/>
        </w:rPr>
        <w:t>attributes</w:t>
      </w:r>
      <w:r w:rsidR="00C74940">
        <w:rPr>
          <w:rStyle w:val="Strong"/>
          <w:rFonts w:ascii="Times New Roman" w:hAnsi="Times New Roman"/>
        </w:rPr>
        <w:t xml:space="preserve"> that </w:t>
      </w:r>
      <w:r w:rsidR="000C49FD">
        <w:rPr>
          <w:rStyle w:val="Strong"/>
          <w:rFonts w:ascii="Times New Roman" w:hAnsi="Times New Roman"/>
        </w:rPr>
        <w:t>were</w:t>
      </w:r>
      <w:r w:rsidR="00C74940">
        <w:rPr>
          <w:rStyle w:val="Strong"/>
          <w:rFonts w:ascii="Times New Roman" w:hAnsi="Times New Roman"/>
        </w:rPr>
        <w:t xml:space="preserve"> not applicable to Windley Key (MIS5e) reef survey data.</w:t>
      </w:r>
    </w:p>
    <w:p w14:paraId="1EA638E4" w14:textId="77777777" w:rsidR="00991341" w:rsidRDefault="00991341" w:rsidP="00DF54E3">
      <w:pPr>
        <w:jc w:val="center"/>
        <w:rPr>
          <w:rStyle w:val="Strong"/>
          <w:rFonts w:ascii="Times New Roman" w:hAnsi="Times New Roman"/>
        </w:rPr>
      </w:pPr>
    </w:p>
    <w:p w14:paraId="436752B1" w14:textId="0A5BBFD7" w:rsidR="00A056BC" w:rsidRDefault="00A056BC" w:rsidP="00A056BC">
      <w:pPr>
        <w:pStyle w:val="NormalWeb"/>
        <w:rPr>
          <w:rFonts w:ascii="Source Sans Pro" w:eastAsia="Arial" w:hAnsi="Source Sans Pro" w:cs="Arial"/>
          <w:sz w:val="21"/>
          <w:szCs w:val="22"/>
          <w:lang w:val="en"/>
        </w:rPr>
      </w:pPr>
      <w:r w:rsidRPr="00B5108D">
        <w:rPr>
          <w:rFonts w:ascii="Source Sans Pro" w:eastAsia="Arial" w:hAnsi="Source Sans Pro" w:cs="Arial"/>
          <w:sz w:val="21"/>
          <w:szCs w:val="22"/>
          <w:lang w:val="en"/>
        </w:rPr>
        <w:t>Hsia, S., Toth, L.T.</w:t>
      </w:r>
      <w:r>
        <w:rPr>
          <w:rFonts w:ascii="Source Sans Pro" w:eastAsia="Arial" w:hAnsi="Source Sans Pro" w:cs="Arial"/>
          <w:sz w:val="21"/>
          <w:szCs w:val="22"/>
          <w:lang w:val="en"/>
        </w:rPr>
        <w:t>,</w:t>
      </w:r>
      <w:r w:rsidRPr="00B5108D">
        <w:rPr>
          <w:rFonts w:ascii="Source Sans Pro" w:eastAsia="Arial" w:hAnsi="Source Sans Pro" w:cs="Arial"/>
          <w:sz w:val="21"/>
          <w:szCs w:val="22"/>
          <w:lang w:val="en"/>
        </w:rPr>
        <w:t xml:space="preserve"> Mortlock,</w:t>
      </w:r>
      <w:r>
        <w:rPr>
          <w:rFonts w:ascii="Source Sans Pro" w:eastAsia="Arial" w:hAnsi="Source Sans Pro" w:cs="Arial"/>
          <w:sz w:val="21"/>
          <w:szCs w:val="22"/>
          <w:lang w:val="en"/>
        </w:rPr>
        <w:t xml:space="preserve"> R.,</w:t>
      </w:r>
      <w:r w:rsidRPr="00B5108D">
        <w:rPr>
          <w:rFonts w:ascii="Source Sans Pro" w:eastAsia="Arial" w:hAnsi="Source Sans Pro" w:cs="Arial"/>
          <w:sz w:val="21"/>
          <w:szCs w:val="22"/>
          <w:lang w:val="en"/>
        </w:rPr>
        <w:t xml:space="preserve"> and </w:t>
      </w:r>
      <w:proofErr w:type="spellStart"/>
      <w:r w:rsidRPr="00B5108D">
        <w:rPr>
          <w:rFonts w:ascii="Source Sans Pro" w:eastAsia="Arial" w:hAnsi="Source Sans Pro" w:cs="Arial"/>
          <w:sz w:val="21"/>
          <w:szCs w:val="22"/>
          <w:lang w:val="en"/>
        </w:rPr>
        <w:t>Kerans</w:t>
      </w:r>
      <w:proofErr w:type="spellEnd"/>
      <w:r>
        <w:rPr>
          <w:rFonts w:ascii="Source Sans Pro" w:eastAsia="Arial" w:hAnsi="Source Sans Pro" w:cs="Arial"/>
          <w:sz w:val="21"/>
          <w:szCs w:val="22"/>
          <w:lang w:val="en"/>
        </w:rPr>
        <w:t>, C</w:t>
      </w:r>
      <w:r w:rsidRPr="00B5108D">
        <w:rPr>
          <w:rFonts w:ascii="Source Sans Pro" w:eastAsia="Arial" w:hAnsi="Source Sans Pro" w:cs="Arial"/>
          <w:sz w:val="21"/>
          <w:szCs w:val="22"/>
          <w:lang w:val="en"/>
        </w:rPr>
        <w:t>.</w:t>
      </w:r>
      <w:r>
        <w:rPr>
          <w:rFonts w:ascii="Source Sans Pro" w:eastAsia="Arial" w:hAnsi="Source Sans Pro" w:cs="Arial"/>
          <w:sz w:val="21"/>
          <w:szCs w:val="22"/>
          <w:lang w:val="en"/>
        </w:rPr>
        <w:t>,</w:t>
      </w:r>
      <w:r w:rsidRPr="00B5108D">
        <w:rPr>
          <w:rFonts w:ascii="Source Sans Pro" w:eastAsia="Arial" w:hAnsi="Source Sans Pro" w:cs="Arial"/>
          <w:sz w:val="21"/>
          <w:szCs w:val="22"/>
          <w:lang w:val="en"/>
        </w:rPr>
        <w:t xml:space="preserve"> 2024</w:t>
      </w:r>
      <w:r>
        <w:rPr>
          <w:rFonts w:ascii="Source Sans Pro" w:eastAsia="Arial" w:hAnsi="Source Sans Pro" w:cs="Arial"/>
          <w:sz w:val="21"/>
          <w:szCs w:val="22"/>
          <w:lang w:val="en"/>
        </w:rPr>
        <w:t>,</w:t>
      </w:r>
      <w:r w:rsidRPr="00B5108D">
        <w:rPr>
          <w:rFonts w:ascii="Source Sans Pro" w:eastAsia="Arial" w:hAnsi="Source Sans Pro" w:cs="Arial"/>
          <w:sz w:val="21"/>
          <w:szCs w:val="22"/>
          <w:lang w:val="en"/>
        </w:rPr>
        <w:t xml:space="preserve"> Re-evaluating Marine Isotope Stage 5a paleo-sea-level trends from across the Florida Keys Reef Tract, Florida</w:t>
      </w:r>
      <w:r>
        <w:rPr>
          <w:rFonts w:ascii="Source Sans Pro" w:eastAsia="Arial" w:hAnsi="Source Sans Pro" w:cs="Arial"/>
          <w:sz w:val="21"/>
          <w:szCs w:val="22"/>
          <w:lang w:val="en"/>
        </w:rPr>
        <w:t>:</w:t>
      </w:r>
      <w:r w:rsidRPr="00B5108D">
        <w:rPr>
          <w:rFonts w:ascii="Source Sans Pro" w:eastAsia="Arial" w:hAnsi="Source Sans Pro" w:cs="Arial"/>
          <w:sz w:val="21"/>
          <w:szCs w:val="22"/>
          <w:lang w:val="en"/>
        </w:rPr>
        <w:t xml:space="preserve"> Quaternary Science Advances</w:t>
      </w:r>
      <w:r>
        <w:rPr>
          <w:rFonts w:ascii="Source Sans Pro" w:eastAsia="Arial" w:hAnsi="Source Sans Pro" w:cs="Arial"/>
          <w:sz w:val="21"/>
          <w:szCs w:val="22"/>
          <w:lang w:val="en"/>
        </w:rPr>
        <w:t>,</w:t>
      </w:r>
      <w:r w:rsidRPr="00B5108D">
        <w:rPr>
          <w:rFonts w:ascii="Source Sans Pro" w:eastAsia="Arial" w:hAnsi="Source Sans Pro" w:cs="Arial"/>
          <w:sz w:val="21"/>
          <w:szCs w:val="22"/>
          <w:lang w:val="en"/>
        </w:rPr>
        <w:t xml:space="preserve"> </w:t>
      </w:r>
      <w:hyperlink r:id="rId7" w:history="1">
        <w:r w:rsidRPr="009E52BB">
          <w:rPr>
            <w:rStyle w:val="Hyperlink"/>
            <w:rFonts w:ascii="Source Sans Pro" w:eastAsia="Arial" w:hAnsi="Source Sans Pro" w:cs="Arial"/>
            <w:sz w:val="21"/>
            <w:szCs w:val="22"/>
            <w:lang w:val="en"/>
          </w:rPr>
          <w:t>https://doi.org/10.1016/j.qsa.2024.100222</w:t>
        </w:r>
      </w:hyperlink>
      <w:r w:rsidRPr="00B5108D">
        <w:rPr>
          <w:rFonts w:ascii="Source Sans Pro" w:eastAsia="Arial" w:hAnsi="Source Sans Pro" w:cs="Arial"/>
          <w:sz w:val="21"/>
          <w:szCs w:val="22"/>
          <w:lang w:val="en"/>
        </w:rPr>
        <w:t xml:space="preserve">. </w:t>
      </w:r>
    </w:p>
    <w:p w14:paraId="0672AEF5" w14:textId="1CB0CB26" w:rsidR="001E2ABD" w:rsidRDefault="001E2ABD" w:rsidP="009D496B">
      <w:pPr>
        <w:pStyle w:val="NormalWeb"/>
        <w:rPr>
          <w:rFonts w:ascii="Source Sans Pro" w:eastAsia="Arial" w:hAnsi="Source Sans Pro" w:cs="Arial"/>
          <w:sz w:val="21"/>
          <w:szCs w:val="22"/>
          <w:lang w:val="en"/>
        </w:rPr>
      </w:pPr>
      <w:r w:rsidRPr="001E2ABD">
        <w:rPr>
          <w:rFonts w:ascii="Source Sans Pro" w:eastAsia="Arial" w:hAnsi="Source Sans Pro" w:cs="Arial"/>
          <w:sz w:val="21"/>
          <w:szCs w:val="22"/>
          <w:lang w:val="en"/>
        </w:rPr>
        <w:t>Toth, L.T., Kuffner,</w:t>
      </w:r>
      <w:r>
        <w:rPr>
          <w:rFonts w:ascii="Source Sans Pro" w:eastAsia="Arial" w:hAnsi="Source Sans Pro" w:cs="Arial"/>
          <w:sz w:val="21"/>
          <w:szCs w:val="22"/>
          <w:lang w:val="en"/>
        </w:rPr>
        <w:t xml:space="preserve"> </w:t>
      </w:r>
      <w:r w:rsidRPr="001E2ABD">
        <w:rPr>
          <w:rFonts w:ascii="Source Sans Pro" w:eastAsia="Arial" w:hAnsi="Source Sans Pro" w:cs="Arial"/>
          <w:sz w:val="21"/>
          <w:szCs w:val="22"/>
          <w:lang w:val="en"/>
        </w:rPr>
        <w:t>I.B.</w:t>
      </w:r>
      <w:r>
        <w:rPr>
          <w:rFonts w:ascii="Source Sans Pro" w:eastAsia="Arial" w:hAnsi="Source Sans Pro" w:cs="Arial"/>
          <w:sz w:val="21"/>
          <w:szCs w:val="22"/>
          <w:lang w:val="en"/>
        </w:rPr>
        <w:t>,</w:t>
      </w:r>
      <w:r w:rsidRPr="001E2ABD">
        <w:rPr>
          <w:rFonts w:ascii="Source Sans Pro" w:eastAsia="Arial" w:hAnsi="Source Sans Pro" w:cs="Arial"/>
          <w:sz w:val="21"/>
          <w:szCs w:val="22"/>
          <w:lang w:val="en"/>
        </w:rPr>
        <w:t xml:space="preserve"> Stathakopoulos</w:t>
      </w:r>
      <w:r>
        <w:rPr>
          <w:rFonts w:ascii="Source Sans Pro" w:eastAsia="Arial" w:hAnsi="Source Sans Pro" w:cs="Arial"/>
          <w:sz w:val="21"/>
          <w:szCs w:val="22"/>
          <w:lang w:val="en"/>
        </w:rPr>
        <w:t>, A</w:t>
      </w:r>
      <w:r w:rsidRPr="001E2ABD">
        <w:rPr>
          <w:rFonts w:ascii="Source Sans Pro" w:eastAsia="Arial" w:hAnsi="Source Sans Pro" w:cs="Arial"/>
          <w:sz w:val="21"/>
          <w:szCs w:val="22"/>
          <w:lang w:val="en"/>
        </w:rPr>
        <w:t>.</w:t>
      </w:r>
      <w:r>
        <w:rPr>
          <w:rFonts w:ascii="Source Sans Pro" w:eastAsia="Arial" w:hAnsi="Source Sans Pro" w:cs="Arial"/>
          <w:sz w:val="21"/>
          <w:szCs w:val="22"/>
          <w:lang w:val="en"/>
        </w:rPr>
        <w:t>,</w:t>
      </w:r>
      <w:r w:rsidRPr="001E2ABD">
        <w:rPr>
          <w:rFonts w:ascii="Source Sans Pro" w:eastAsia="Arial" w:hAnsi="Source Sans Pro" w:cs="Arial"/>
          <w:sz w:val="21"/>
          <w:szCs w:val="22"/>
          <w:lang w:val="en"/>
        </w:rPr>
        <w:t xml:space="preserve"> 2018</w:t>
      </w:r>
      <w:r>
        <w:rPr>
          <w:rFonts w:ascii="Source Sans Pro" w:eastAsia="Arial" w:hAnsi="Source Sans Pro" w:cs="Arial"/>
          <w:sz w:val="21"/>
          <w:szCs w:val="22"/>
          <w:lang w:val="en"/>
        </w:rPr>
        <w:t>,</w:t>
      </w:r>
      <w:r w:rsidRPr="001E2ABD">
        <w:rPr>
          <w:rFonts w:ascii="Source Sans Pro" w:eastAsia="Arial" w:hAnsi="Source Sans Pro" w:cs="Arial"/>
          <w:sz w:val="21"/>
          <w:szCs w:val="22"/>
          <w:lang w:val="en"/>
        </w:rPr>
        <w:t xml:space="preserve"> Descriptive </w:t>
      </w:r>
      <w:r w:rsidR="000C49FD">
        <w:rPr>
          <w:rFonts w:ascii="Source Sans Pro" w:eastAsia="Arial" w:hAnsi="Source Sans Pro" w:cs="Arial"/>
          <w:sz w:val="21"/>
          <w:szCs w:val="22"/>
          <w:lang w:val="en"/>
        </w:rPr>
        <w:t>c</w:t>
      </w:r>
      <w:r w:rsidRPr="001E2ABD">
        <w:rPr>
          <w:rFonts w:ascii="Source Sans Pro" w:eastAsia="Arial" w:hAnsi="Source Sans Pro" w:cs="Arial"/>
          <w:sz w:val="21"/>
          <w:szCs w:val="22"/>
          <w:lang w:val="en"/>
        </w:rPr>
        <w:t xml:space="preserve">ore </w:t>
      </w:r>
      <w:r w:rsidR="000C49FD">
        <w:rPr>
          <w:rFonts w:ascii="Source Sans Pro" w:eastAsia="Arial" w:hAnsi="Source Sans Pro" w:cs="Arial"/>
          <w:sz w:val="21"/>
          <w:szCs w:val="22"/>
          <w:lang w:val="en"/>
        </w:rPr>
        <w:t>l</w:t>
      </w:r>
      <w:r w:rsidRPr="001E2ABD">
        <w:rPr>
          <w:rFonts w:ascii="Source Sans Pro" w:eastAsia="Arial" w:hAnsi="Source Sans Pro" w:cs="Arial"/>
          <w:sz w:val="21"/>
          <w:szCs w:val="22"/>
          <w:lang w:val="en"/>
        </w:rPr>
        <w:t xml:space="preserve">ogs, </w:t>
      </w:r>
      <w:r w:rsidR="000C49FD">
        <w:rPr>
          <w:rFonts w:ascii="Source Sans Pro" w:eastAsia="Arial" w:hAnsi="Source Sans Pro" w:cs="Arial"/>
          <w:sz w:val="21"/>
          <w:szCs w:val="22"/>
          <w:lang w:val="en"/>
        </w:rPr>
        <w:t>c</w:t>
      </w:r>
      <w:r w:rsidRPr="001E2ABD">
        <w:rPr>
          <w:rFonts w:ascii="Source Sans Pro" w:eastAsia="Arial" w:hAnsi="Source Sans Pro" w:cs="Arial"/>
          <w:sz w:val="21"/>
          <w:szCs w:val="22"/>
          <w:lang w:val="en"/>
        </w:rPr>
        <w:t xml:space="preserve">ore </w:t>
      </w:r>
      <w:r w:rsidR="000C49FD">
        <w:rPr>
          <w:rFonts w:ascii="Source Sans Pro" w:eastAsia="Arial" w:hAnsi="Source Sans Pro" w:cs="Arial"/>
          <w:sz w:val="21"/>
          <w:szCs w:val="22"/>
          <w:lang w:val="en"/>
        </w:rPr>
        <w:t>p</w:t>
      </w:r>
      <w:r w:rsidRPr="001E2ABD">
        <w:rPr>
          <w:rFonts w:ascii="Source Sans Pro" w:eastAsia="Arial" w:hAnsi="Source Sans Pro" w:cs="Arial"/>
          <w:sz w:val="21"/>
          <w:szCs w:val="22"/>
          <w:lang w:val="en"/>
        </w:rPr>
        <w:t xml:space="preserve">hotographs, </w:t>
      </w:r>
      <w:r w:rsidR="000C49FD">
        <w:rPr>
          <w:rFonts w:ascii="Source Sans Pro" w:eastAsia="Arial" w:hAnsi="Source Sans Pro" w:cs="Arial"/>
          <w:sz w:val="21"/>
          <w:szCs w:val="22"/>
          <w:lang w:val="en"/>
        </w:rPr>
        <w:t>r</w:t>
      </w:r>
      <w:r w:rsidRPr="001E2ABD">
        <w:rPr>
          <w:rFonts w:ascii="Source Sans Pro" w:eastAsia="Arial" w:hAnsi="Source Sans Pro" w:cs="Arial"/>
          <w:sz w:val="21"/>
          <w:szCs w:val="22"/>
          <w:lang w:val="en"/>
        </w:rPr>
        <w:t xml:space="preserve">adiocarbon </w:t>
      </w:r>
      <w:r w:rsidR="000C49FD">
        <w:rPr>
          <w:rFonts w:ascii="Source Sans Pro" w:eastAsia="Arial" w:hAnsi="Source Sans Pro" w:cs="Arial"/>
          <w:sz w:val="21"/>
          <w:szCs w:val="22"/>
          <w:lang w:val="en"/>
        </w:rPr>
        <w:t>a</w:t>
      </w:r>
      <w:r w:rsidRPr="001E2ABD">
        <w:rPr>
          <w:rFonts w:ascii="Source Sans Pro" w:eastAsia="Arial" w:hAnsi="Source Sans Pro" w:cs="Arial"/>
          <w:sz w:val="21"/>
          <w:szCs w:val="22"/>
          <w:lang w:val="en"/>
        </w:rPr>
        <w:t xml:space="preserve">ges, and </w:t>
      </w:r>
      <w:r w:rsidR="000C49FD">
        <w:rPr>
          <w:rFonts w:ascii="Source Sans Pro" w:eastAsia="Arial" w:hAnsi="Source Sans Pro" w:cs="Arial"/>
          <w:sz w:val="21"/>
          <w:szCs w:val="22"/>
          <w:lang w:val="en"/>
        </w:rPr>
        <w:t>d</w:t>
      </w:r>
      <w:r w:rsidRPr="001E2ABD">
        <w:rPr>
          <w:rFonts w:ascii="Source Sans Pro" w:eastAsia="Arial" w:hAnsi="Source Sans Pro" w:cs="Arial"/>
          <w:sz w:val="21"/>
          <w:szCs w:val="22"/>
          <w:lang w:val="en"/>
        </w:rPr>
        <w:t xml:space="preserve">ata on </w:t>
      </w:r>
      <w:r w:rsidR="000C49FD">
        <w:rPr>
          <w:rFonts w:ascii="Source Sans Pro" w:eastAsia="Arial" w:hAnsi="Source Sans Pro" w:cs="Arial"/>
          <w:sz w:val="21"/>
          <w:szCs w:val="22"/>
          <w:lang w:val="en"/>
        </w:rPr>
        <w:t>r</w:t>
      </w:r>
      <w:r w:rsidRPr="001E2ABD">
        <w:rPr>
          <w:rFonts w:ascii="Source Sans Pro" w:eastAsia="Arial" w:hAnsi="Source Sans Pro" w:cs="Arial"/>
          <w:sz w:val="21"/>
          <w:szCs w:val="22"/>
          <w:lang w:val="en"/>
        </w:rPr>
        <w:t xml:space="preserve">eef </w:t>
      </w:r>
      <w:r w:rsidR="000C49FD">
        <w:rPr>
          <w:rFonts w:ascii="Source Sans Pro" w:eastAsia="Arial" w:hAnsi="Source Sans Pro" w:cs="Arial"/>
          <w:sz w:val="21"/>
          <w:szCs w:val="22"/>
          <w:lang w:val="en"/>
        </w:rPr>
        <w:t>d</w:t>
      </w:r>
      <w:r w:rsidRPr="001E2ABD">
        <w:rPr>
          <w:rFonts w:ascii="Source Sans Pro" w:eastAsia="Arial" w:hAnsi="Source Sans Pro" w:cs="Arial"/>
          <w:sz w:val="21"/>
          <w:szCs w:val="22"/>
          <w:lang w:val="en"/>
        </w:rPr>
        <w:t xml:space="preserve">evelopment for </w:t>
      </w:r>
      <w:r w:rsidR="000C49FD">
        <w:rPr>
          <w:rFonts w:ascii="Source Sans Pro" w:eastAsia="Arial" w:hAnsi="Source Sans Pro" w:cs="Arial"/>
          <w:sz w:val="21"/>
          <w:szCs w:val="22"/>
          <w:lang w:val="en"/>
        </w:rPr>
        <w:t>c</w:t>
      </w:r>
      <w:r w:rsidRPr="001E2ABD">
        <w:rPr>
          <w:rFonts w:ascii="Source Sans Pro" w:eastAsia="Arial" w:hAnsi="Source Sans Pro" w:cs="Arial"/>
          <w:sz w:val="21"/>
          <w:szCs w:val="22"/>
          <w:lang w:val="en"/>
        </w:rPr>
        <w:t xml:space="preserve">ores of Holocene </w:t>
      </w:r>
      <w:r w:rsidR="000C49FD">
        <w:rPr>
          <w:rFonts w:ascii="Source Sans Pro" w:eastAsia="Arial" w:hAnsi="Source Sans Pro" w:cs="Arial"/>
          <w:sz w:val="21"/>
          <w:szCs w:val="22"/>
          <w:lang w:val="en"/>
        </w:rPr>
        <w:t>r</w:t>
      </w:r>
      <w:r w:rsidRPr="001E2ABD">
        <w:rPr>
          <w:rFonts w:ascii="Source Sans Pro" w:eastAsia="Arial" w:hAnsi="Source Sans Pro" w:cs="Arial"/>
          <w:sz w:val="21"/>
          <w:szCs w:val="22"/>
          <w:lang w:val="en"/>
        </w:rPr>
        <w:t xml:space="preserve">eef </w:t>
      </w:r>
      <w:r w:rsidR="000C49FD">
        <w:rPr>
          <w:rFonts w:ascii="Source Sans Pro" w:eastAsia="Arial" w:hAnsi="Source Sans Pro" w:cs="Arial"/>
          <w:sz w:val="21"/>
          <w:szCs w:val="22"/>
          <w:lang w:val="en"/>
        </w:rPr>
        <w:t>f</w:t>
      </w:r>
      <w:r w:rsidRPr="001E2ABD">
        <w:rPr>
          <w:rFonts w:ascii="Source Sans Pro" w:eastAsia="Arial" w:hAnsi="Source Sans Pro" w:cs="Arial"/>
          <w:sz w:val="21"/>
          <w:szCs w:val="22"/>
          <w:lang w:val="en"/>
        </w:rPr>
        <w:t>ramework from the Florida Keys Reef Tract</w:t>
      </w:r>
      <w:r>
        <w:rPr>
          <w:rFonts w:ascii="Source Sans Pro" w:eastAsia="Arial" w:hAnsi="Source Sans Pro" w:cs="Arial"/>
          <w:sz w:val="21"/>
          <w:szCs w:val="22"/>
          <w:lang w:val="en"/>
        </w:rPr>
        <w:t>:</w:t>
      </w:r>
      <w:r w:rsidRPr="001E2ABD">
        <w:rPr>
          <w:rFonts w:ascii="Source Sans Pro" w:eastAsia="Arial" w:hAnsi="Source Sans Pro" w:cs="Arial"/>
          <w:sz w:val="21"/>
          <w:szCs w:val="22"/>
          <w:lang w:val="en"/>
        </w:rPr>
        <w:t xml:space="preserve"> U.S. Geological Survey data release</w:t>
      </w:r>
      <w:r w:rsidR="00EF2F29">
        <w:rPr>
          <w:rFonts w:ascii="Source Sans Pro" w:eastAsia="Arial" w:hAnsi="Source Sans Pro" w:cs="Arial"/>
          <w:sz w:val="21"/>
          <w:szCs w:val="22"/>
          <w:lang w:val="en"/>
        </w:rPr>
        <w:t>,</w:t>
      </w:r>
      <w:r w:rsidRPr="001E2ABD">
        <w:rPr>
          <w:rFonts w:ascii="Source Sans Pro" w:eastAsia="Arial" w:hAnsi="Source Sans Pro" w:cs="Arial"/>
          <w:sz w:val="21"/>
          <w:szCs w:val="22"/>
          <w:lang w:val="en"/>
        </w:rPr>
        <w:t xml:space="preserve"> </w:t>
      </w:r>
      <w:hyperlink r:id="rId8" w:history="1">
        <w:r w:rsidRPr="00EF2F29">
          <w:rPr>
            <w:rStyle w:val="Hyperlink"/>
            <w:rFonts w:ascii="Source Sans Pro" w:eastAsia="Arial" w:hAnsi="Source Sans Pro" w:cs="Arial"/>
            <w:sz w:val="21"/>
            <w:szCs w:val="22"/>
            <w:lang w:val="en"/>
          </w:rPr>
          <w:t>https://doi.org/10.5066/F7NV9HJX</w:t>
        </w:r>
      </w:hyperlink>
      <w:r w:rsidRPr="001E2ABD">
        <w:rPr>
          <w:rFonts w:ascii="Source Sans Pro" w:eastAsia="Arial" w:hAnsi="Source Sans Pro" w:cs="Arial"/>
          <w:sz w:val="21"/>
          <w:szCs w:val="22"/>
          <w:lang w:val="en"/>
        </w:rPr>
        <w:t xml:space="preserve">. </w:t>
      </w:r>
    </w:p>
    <w:p w14:paraId="57E8E3AE" w14:textId="1FBD92EC" w:rsidR="00991341" w:rsidRDefault="00F626EF" w:rsidP="00F626EF">
      <w:pPr>
        <w:pStyle w:val="NormalWeb"/>
        <w:rPr>
          <w:rFonts w:ascii="Source Sans Pro" w:eastAsia="Arial" w:hAnsi="Source Sans Pro" w:cs="Arial"/>
          <w:sz w:val="21"/>
          <w:szCs w:val="22"/>
          <w:lang w:val="en"/>
        </w:rPr>
      </w:pPr>
      <w:r w:rsidRPr="00F626EF">
        <w:rPr>
          <w:rFonts w:ascii="Source Sans Pro" w:eastAsia="Arial" w:hAnsi="Source Sans Pro" w:cs="Arial"/>
          <w:sz w:val="21"/>
          <w:szCs w:val="22"/>
          <w:lang w:val="en"/>
        </w:rPr>
        <w:t xml:space="preserve">Toth, L.T., </w:t>
      </w:r>
      <w:proofErr w:type="spellStart"/>
      <w:r w:rsidRPr="00F626EF">
        <w:rPr>
          <w:rFonts w:ascii="Source Sans Pro" w:eastAsia="Arial" w:hAnsi="Source Sans Pro" w:cs="Arial"/>
          <w:sz w:val="21"/>
          <w:szCs w:val="22"/>
          <w:lang w:val="en"/>
        </w:rPr>
        <w:t>Stathakopoulos</w:t>
      </w:r>
      <w:proofErr w:type="spellEnd"/>
      <w:r w:rsidRPr="00F626EF">
        <w:rPr>
          <w:rFonts w:ascii="Source Sans Pro" w:eastAsia="Arial" w:hAnsi="Source Sans Pro" w:cs="Arial"/>
          <w:sz w:val="21"/>
          <w:szCs w:val="22"/>
          <w:lang w:val="en"/>
        </w:rPr>
        <w:t xml:space="preserve">, A., Hsia, S., and Weinstein, D., 2025, Shifting baselines of coral-reef species composition from the Late Pleistocene to the present in the Florida Keys: The Depositional Record (Shinn Special Issue), </w:t>
      </w:r>
      <w:hyperlink r:id="rId9" w:history="1">
        <w:r w:rsidRPr="00663782">
          <w:rPr>
            <w:rStyle w:val="Hyperlink"/>
            <w:rFonts w:ascii="Source Sans Pro" w:eastAsia="Arial" w:hAnsi="Source Sans Pro" w:cs="Arial"/>
            <w:sz w:val="21"/>
            <w:szCs w:val="22"/>
            <w:lang w:val="en"/>
          </w:rPr>
          <w:t>https://doi.org/10.1002/dep2.70009</w:t>
        </w:r>
      </w:hyperlink>
      <w:r w:rsidRPr="00F626EF">
        <w:rPr>
          <w:rFonts w:ascii="Source Sans Pro" w:eastAsia="Arial" w:hAnsi="Source Sans Pro" w:cs="Arial"/>
          <w:sz w:val="21"/>
          <w:szCs w:val="22"/>
          <w:lang w:val="en"/>
        </w:rPr>
        <w:t>.</w:t>
      </w:r>
    </w:p>
    <w:sectPr w:rsidR="00991341" w:rsidSect="003829E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CA10" w14:textId="77777777" w:rsidR="003E2F47" w:rsidRDefault="003E2F47" w:rsidP="009220AE">
      <w:r>
        <w:separator/>
      </w:r>
    </w:p>
  </w:endnote>
  <w:endnote w:type="continuationSeparator" w:id="0">
    <w:p w14:paraId="4D6BC208" w14:textId="77777777" w:rsidR="003E2F47" w:rsidRDefault="003E2F47" w:rsidP="0092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E6519" w14:textId="77777777" w:rsidR="003E2F47" w:rsidRDefault="003E2F47" w:rsidP="009220AE">
      <w:r>
        <w:separator/>
      </w:r>
    </w:p>
  </w:footnote>
  <w:footnote w:type="continuationSeparator" w:id="0">
    <w:p w14:paraId="41072364" w14:textId="77777777" w:rsidR="003E2F47" w:rsidRDefault="003E2F47" w:rsidP="009220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20"/>
    <w:rsid w:val="00006759"/>
    <w:rsid w:val="0002003F"/>
    <w:rsid w:val="00024071"/>
    <w:rsid w:val="00042752"/>
    <w:rsid w:val="0004427D"/>
    <w:rsid w:val="000879AE"/>
    <w:rsid w:val="00091D29"/>
    <w:rsid w:val="000A43A1"/>
    <w:rsid w:val="000A717D"/>
    <w:rsid w:val="000B4EE7"/>
    <w:rsid w:val="000C199C"/>
    <w:rsid w:val="000C49FD"/>
    <w:rsid w:val="000E38AE"/>
    <w:rsid w:val="000E4CC8"/>
    <w:rsid w:val="000E72E6"/>
    <w:rsid w:val="000F6877"/>
    <w:rsid w:val="001161BF"/>
    <w:rsid w:val="0013498C"/>
    <w:rsid w:val="00145229"/>
    <w:rsid w:val="00147F2D"/>
    <w:rsid w:val="00186809"/>
    <w:rsid w:val="00187D3A"/>
    <w:rsid w:val="001A0C75"/>
    <w:rsid w:val="001D1DB0"/>
    <w:rsid w:val="001D70FA"/>
    <w:rsid w:val="001E20FF"/>
    <w:rsid w:val="001E2ABD"/>
    <w:rsid w:val="001E36EE"/>
    <w:rsid w:val="00202E12"/>
    <w:rsid w:val="00210AD5"/>
    <w:rsid w:val="0021269D"/>
    <w:rsid w:val="0026650C"/>
    <w:rsid w:val="00280F8A"/>
    <w:rsid w:val="00285B89"/>
    <w:rsid w:val="00286B58"/>
    <w:rsid w:val="0029029F"/>
    <w:rsid w:val="00292F9B"/>
    <w:rsid w:val="00295798"/>
    <w:rsid w:val="00295F3A"/>
    <w:rsid w:val="002A01B3"/>
    <w:rsid w:val="002A1BC4"/>
    <w:rsid w:val="002A260A"/>
    <w:rsid w:val="002A690B"/>
    <w:rsid w:val="002B0ABC"/>
    <w:rsid w:val="002B3711"/>
    <w:rsid w:val="002B723A"/>
    <w:rsid w:val="002C5F23"/>
    <w:rsid w:val="002D5B43"/>
    <w:rsid w:val="002F5F62"/>
    <w:rsid w:val="0030236E"/>
    <w:rsid w:val="0031511F"/>
    <w:rsid w:val="00333B9A"/>
    <w:rsid w:val="0034217A"/>
    <w:rsid w:val="0034447C"/>
    <w:rsid w:val="00353B06"/>
    <w:rsid w:val="00356FD6"/>
    <w:rsid w:val="00373F32"/>
    <w:rsid w:val="00374CE1"/>
    <w:rsid w:val="00380A61"/>
    <w:rsid w:val="003829E6"/>
    <w:rsid w:val="00396920"/>
    <w:rsid w:val="003C5580"/>
    <w:rsid w:val="003E2F47"/>
    <w:rsid w:val="003F2CB3"/>
    <w:rsid w:val="00401A61"/>
    <w:rsid w:val="004104DC"/>
    <w:rsid w:val="00415817"/>
    <w:rsid w:val="0043241D"/>
    <w:rsid w:val="00432D2A"/>
    <w:rsid w:val="00440465"/>
    <w:rsid w:val="004411F7"/>
    <w:rsid w:val="00470E27"/>
    <w:rsid w:val="00473E1C"/>
    <w:rsid w:val="00475027"/>
    <w:rsid w:val="004926B2"/>
    <w:rsid w:val="004A3401"/>
    <w:rsid w:val="004B7D20"/>
    <w:rsid w:val="004C5212"/>
    <w:rsid w:val="004D578F"/>
    <w:rsid w:val="004E401E"/>
    <w:rsid w:val="004F402C"/>
    <w:rsid w:val="00510B2B"/>
    <w:rsid w:val="00515290"/>
    <w:rsid w:val="00515627"/>
    <w:rsid w:val="005161AF"/>
    <w:rsid w:val="0052783C"/>
    <w:rsid w:val="005325C5"/>
    <w:rsid w:val="00563EA5"/>
    <w:rsid w:val="0058746B"/>
    <w:rsid w:val="005B62B3"/>
    <w:rsid w:val="005C6D2D"/>
    <w:rsid w:val="005F079D"/>
    <w:rsid w:val="005F560C"/>
    <w:rsid w:val="00670D40"/>
    <w:rsid w:val="0067207D"/>
    <w:rsid w:val="00683224"/>
    <w:rsid w:val="00690927"/>
    <w:rsid w:val="0069186C"/>
    <w:rsid w:val="00692015"/>
    <w:rsid w:val="00697484"/>
    <w:rsid w:val="006A2F22"/>
    <w:rsid w:val="006A5DD1"/>
    <w:rsid w:val="006E3E7A"/>
    <w:rsid w:val="00722AD3"/>
    <w:rsid w:val="007256B0"/>
    <w:rsid w:val="0075200C"/>
    <w:rsid w:val="007578C8"/>
    <w:rsid w:val="007765BD"/>
    <w:rsid w:val="0078487F"/>
    <w:rsid w:val="007935C9"/>
    <w:rsid w:val="007A35AE"/>
    <w:rsid w:val="007A518F"/>
    <w:rsid w:val="007A6A7F"/>
    <w:rsid w:val="007C2DF7"/>
    <w:rsid w:val="007D5F3C"/>
    <w:rsid w:val="007F56C6"/>
    <w:rsid w:val="00800F3E"/>
    <w:rsid w:val="00805979"/>
    <w:rsid w:val="00824B87"/>
    <w:rsid w:val="00830A59"/>
    <w:rsid w:val="00830A83"/>
    <w:rsid w:val="008415A8"/>
    <w:rsid w:val="008D55F7"/>
    <w:rsid w:val="008E117F"/>
    <w:rsid w:val="008E2BB9"/>
    <w:rsid w:val="008E566E"/>
    <w:rsid w:val="00916AC4"/>
    <w:rsid w:val="009220AE"/>
    <w:rsid w:val="009256F6"/>
    <w:rsid w:val="00957544"/>
    <w:rsid w:val="00991341"/>
    <w:rsid w:val="0099260A"/>
    <w:rsid w:val="009A1E8F"/>
    <w:rsid w:val="009A376D"/>
    <w:rsid w:val="009A60DE"/>
    <w:rsid w:val="009B297A"/>
    <w:rsid w:val="009B72D3"/>
    <w:rsid w:val="009C1CEF"/>
    <w:rsid w:val="009D496B"/>
    <w:rsid w:val="009D564D"/>
    <w:rsid w:val="009E4479"/>
    <w:rsid w:val="009F4793"/>
    <w:rsid w:val="009F7070"/>
    <w:rsid w:val="00A03E64"/>
    <w:rsid w:val="00A056BC"/>
    <w:rsid w:val="00A22F0F"/>
    <w:rsid w:val="00A26623"/>
    <w:rsid w:val="00A43DAA"/>
    <w:rsid w:val="00A504FF"/>
    <w:rsid w:val="00A5200A"/>
    <w:rsid w:val="00A52E3C"/>
    <w:rsid w:val="00A63BD2"/>
    <w:rsid w:val="00A758DA"/>
    <w:rsid w:val="00A90ED8"/>
    <w:rsid w:val="00AA2D6B"/>
    <w:rsid w:val="00AC2F0C"/>
    <w:rsid w:val="00AC547F"/>
    <w:rsid w:val="00B00D40"/>
    <w:rsid w:val="00B057B4"/>
    <w:rsid w:val="00B1293D"/>
    <w:rsid w:val="00B16202"/>
    <w:rsid w:val="00B20032"/>
    <w:rsid w:val="00B32F53"/>
    <w:rsid w:val="00B56A63"/>
    <w:rsid w:val="00B62389"/>
    <w:rsid w:val="00B63CF2"/>
    <w:rsid w:val="00BA0D10"/>
    <w:rsid w:val="00BA7F49"/>
    <w:rsid w:val="00BE1F47"/>
    <w:rsid w:val="00BE74B6"/>
    <w:rsid w:val="00BE7B8B"/>
    <w:rsid w:val="00C212A4"/>
    <w:rsid w:val="00C21427"/>
    <w:rsid w:val="00C228C5"/>
    <w:rsid w:val="00C32970"/>
    <w:rsid w:val="00C35036"/>
    <w:rsid w:val="00C35C48"/>
    <w:rsid w:val="00C505A3"/>
    <w:rsid w:val="00C617A8"/>
    <w:rsid w:val="00C67EE7"/>
    <w:rsid w:val="00C73CC7"/>
    <w:rsid w:val="00C74940"/>
    <w:rsid w:val="00C91586"/>
    <w:rsid w:val="00CB4910"/>
    <w:rsid w:val="00CB6A9B"/>
    <w:rsid w:val="00CC3698"/>
    <w:rsid w:val="00CD4BFF"/>
    <w:rsid w:val="00D0472A"/>
    <w:rsid w:val="00D3376F"/>
    <w:rsid w:val="00D44D48"/>
    <w:rsid w:val="00D50FA8"/>
    <w:rsid w:val="00D72E49"/>
    <w:rsid w:val="00D86E5B"/>
    <w:rsid w:val="00D873CD"/>
    <w:rsid w:val="00DA2323"/>
    <w:rsid w:val="00DA3F21"/>
    <w:rsid w:val="00DC00E3"/>
    <w:rsid w:val="00DC38F6"/>
    <w:rsid w:val="00DF54E3"/>
    <w:rsid w:val="00E05EB6"/>
    <w:rsid w:val="00E165BA"/>
    <w:rsid w:val="00E17F1B"/>
    <w:rsid w:val="00E43331"/>
    <w:rsid w:val="00E44266"/>
    <w:rsid w:val="00E469A3"/>
    <w:rsid w:val="00E46B20"/>
    <w:rsid w:val="00E5559A"/>
    <w:rsid w:val="00E57EB9"/>
    <w:rsid w:val="00E64556"/>
    <w:rsid w:val="00E715EB"/>
    <w:rsid w:val="00E7488D"/>
    <w:rsid w:val="00E936CF"/>
    <w:rsid w:val="00EC7D9D"/>
    <w:rsid w:val="00ED7FEA"/>
    <w:rsid w:val="00EF2F29"/>
    <w:rsid w:val="00EF7AF2"/>
    <w:rsid w:val="00F0148B"/>
    <w:rsid w:val="00F019B0"/>
    <w:rsid w:val="00F07A25"/>
    <w:rsid w:val="00F12980"/>
    <w:rsid w:val="00F225DC"/>
    <w:rsid w:val="00F303BC"/>
    <w:rsid w:val="00F3448C"/>
    <w:rsid w:val="00F5768F"/>
    <w:rsid w:val="00F608C4"/>
    <w:rsid w:val="00F626EF"/>
    <w:rsid w:val="00F772AC"/>
    <w:rsid w:val="00F86B7F"/>
    <w:rsid w:val="00F93662"/>
    <w:rsid w:val="00F97AB2"/>
    <w:rsid w:val="00FB5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88EED"/>
  <w15:chartTrackingRefBased/>
  <w15:docId w15:val="{D7866034-9A83-4FC0-A456-E4DEEC3D3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EE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B7D20"/>
    <w:pPr>
      <w:keepNext/>
      <w:keepLines/>
      <w:spacing w:before="360" w:after="120" w:line="259" w:lineRule="auto"/>
      <w:outlineLvl w:val="0"/>
    </w:pPr>
    <w:rPr>
      <w:rFonts w:ascii="Calibri" w:eastAsiaTheme="majorEastAsia" w:hAnsi="Calibri" w:cstheme="majorBidi"/>
      <w:b/>
      <w:color w:val="000000" w:themeColor="text1"/>
      <w:sz w:val="32"/>
      <w:szCs w:val="32"/>
    </w:rPr>
  </w:style>
  <w:style w:type="paragraph" w:styleId="Heading2">
    <w:name w:val="heading 2"/>
    <w:basedOn w:val="Normal"/>
    <w:next w:val="Normal"/>
    <w:link w:val="Heading2Char"/>
    <w:uiPriority w:val="9"/>
    <w:unhideWhenUsed/>
    <w:qFormat/>
    <w:rsid w:val="00C21427"/>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05979"/>
    <w:pPr>
      <w:keepNext/>
      <w:keepLines/>
      <w:spacing w:before="40" w:line="259" w:lineRule="auto"/>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B7D20"/>
    <w:rPr>
      <w:rFonts w:ascii="Calibri" w:eastAsiaTheme="majorEastAsia" w:hAnsi="Calibri" w:cstheme="majorBidi"/>
      <w:b/>
      <w:color w:val="000000" w:themeColor="text1"/>
      <w:sz w:val="32"/>
      <w:szCs w:val="32"/>
    </w:rPr>
  </w:style>
  <w:style w:type="table" w:styleId="PlainTable4">
    <w:name w:val="Plain Table 4"/>
    <w:basedOn w:val="TableNormal"/>
    <w:uiPriority w:val="44"/>
    <w:rsid w:val="004B7D2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uiPriority w:val="9"/>
    <w:rsid w:val="00C21427"/>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58746B"/>
    <w:rPr>
      <w:sz w:val="16"/>
      <w:szCs w:val="16"/>
    </w:rPr>
  </w:style>
  <w:style w:type="paragraph" w:styleId="CommentText">
    <w:name w:val="annotation text"/>
    <w:basedOn w:val="Normal"/>
    <w:link w:val="CommentTextChar"/>
    <w:uiPriority w:val="99"/>
    <w:semiHidden/>
    <w:unhideWhenUsed/>
    <w:rsid w:val="0058746B"/>
    <w:pPr>
      <w:spacing w:after="160"/>
    </w:pPr>
    <w:rPr>
      <w:rFonts w:asciiTheme="minorHAnsi" w:eastAsiaTheme="minorHAnsi" w:hAnsiTheme="minorHAnsi" w:cstheme="minorBidi"/>
      <w:color w:val="0D0D0D" w:themeColor="text1" w:themeTint="F2"/>
      <w:sz w:val="20"/>
      <w:szCs w:val="20"/>
    </w:rPr>
  </w:style>
  <w:style w:type="character" w:customStyle="1" w:styleId="CommentTextChar">
    <w:name w:val="Comment Text Char"/>
    <w:basedOn w:val="DefaultParagraphFont"/>
    <w:link w:val="CommentText"/>
    <w:uiPriority w:val="99"/>
    <w:semiHidden/>
    <w:rsid w:val="0058746B"/>
    <w:rPr>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58746B"/>
    <w:rPr>
      <w:b/>
      <w:bCs/>
    </w:rPr>
  </w:style>
  <w:style w:type="character" w:customStyle="1" w:styleId="CommentSubjectChar">
    <w:name w:val="Comment Subject Char"/>
    <w:basedOn w:val="CommentTextChar"/>
    <w:link w:val="CommentSubject"/>
    <w:uiPriority w:val="99"/>
    <w:semiHidden/>
    <w:rsid w:val="0058746B"/>
    <w:rPr>
      <w:b/>
      <w:bCs/>
      <w:color w:val="0D0D0D" w:themeColor="text1" w:themeTint="F2"/>
      <w:sz w:val="20"/>
      <w:szCs w:val="20"/>
    </w:rPr>
  </w:style>
  <w:style w:type="character" w:customStyle="1" w:styleId="apple-converted-space">
    <w:name w:val="apple-converted-space"/>
    <w:basedOn w:val="DefaultParagraphFont"/>
    <w:rsid w:val="001161BF"/>
  </w:style>
  <w:style w:type="character" w:styleId="Strong">
    <w:name w:val="Strong"/>
    <w:basedOn w:val="DefaultParagraphFont"/>
    <w:uiPriority w:val="22"/>
    <w:qFormat/>
    <w:rsid w:val="009A376D"/>
    <w:rPr>
      <w:rFonts w:asciiTheme="minorHAnsi" w:hAnsiTheme="minorHAnsi"/>
      <w:b/>
      <w:bCs/>
      <w:sz w:val="22"/>
    </w:rPr>
  </w:style>
  <w:style w:type="character" w:styleId="Emphasis">
    <w:name w:val="Emphasis"/>
    <w:basedOn w:val="DefaultParagraphFont"/>
    <w:uiPriority w:val="20"/>
    <w:qFormat/>
    <w:rsid w:val="009A376D"/>
    <w:rPr>
      <w:rFonts w:asciiTheme="minorHAnsi" w:hAnsiTheme="minorHAnsi"/>
      <w:i/>
      <w:iCs/>
      <w:sz w:val="22"/>
    </w:rPr>
  </w:style>
  <w:style w:type="paragraph" w:styleId="NoSpacing">
    <w:name w:val="No Spacing"/>
    <w:uiPriority w:val="1"/>
    <w:qFormat/>
    <w:rsid w:val="00380A61"/>
    <w:pPr>
      <w:spacing w:after="0" w:line="240" w:lineRule="auto"/>
    </w:pPr>
    <w:rPr>
      <w:color w:val="0D0D0D" w:themeColor="text1" w:themeTint="F2"/>
      <w:sz w:val="16"/>
    </w:rPr>
  </w:style>
  <w:style w:type="character" w:customStyle="1" w:styleId="Heading3Char">
    <w:name w:val="Heading 3 Char"/>
    <w:basedOn w:val="DefaultParagraphFont"/>
    <w:link w:val="Heading3"/>
    <w:uiPriority w:val="9"/>
    <w:rsid w:val="00805979"/>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75200C"/>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20AE"/>
    <w:pPr>
      <w:tabs>
        <w:tab w:val="center" w:pos="4680"/>
        <w:tab w:val="right" w:pos="9360"/>
      </w:tabs>
    </w:pPr>
  </w:style>
  <w:style w:type="character" w:customStyle="1" w:styleId="HeaderChar">
    <w:name w:val="Header Char"/>
    <w:basedOn w:val="DefaultParagraphFont"/>
    <w:link w:val="Header"/>
    <w:uiPriority w:val="99"/>
    <w:rsid w:val="009220A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20AE"/>
    <w:pPr>
      <w:tabs>
        <w:tab w:val="center" w:pos="4680"/>
        <w:tab w:val="right" w:pos="9360"/>
      </w:tabs>
    </w:pPr>
  </w:style>
  <w:style w:type="character" w:customStyle="1" w:styleId="FooterChar">
    <w:name w:val="Footer Char"/>
    <w:basedOn w:val="DefaultParagraphFont"/>
    <w:link w:val="Footer"/>
    <w:uiPriority w:val="99"/>
    <w:rsid w:val="009220A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5036"/>
    <w:rPr>
      <w:color w:val="0563C1" w:themeColor="hyperlink"/>
      <w:u w:val="single"/>
    </w:rPr>
  </w:style>
  <w:style w:type="character" w:styleId="UnresolvedMention">
    <w:name w:val="Unresolved Mention"/>
    <w:basedOn w:val="DefaultParagraphFont"/>
    <w:uiPriority w:val="99"/>
    <w:semiHidden/>
    <w:unhideWhenUsed/>
    <w:rsid w:val="00C35036"/>
    <w:rPr>
      <w:color w:val="605E5C"/>
      <w:shd w:val="clear" w:color="auto" w:fill="E1DFDD"/>
    </w:rPr>
  </w:style>
  <w:style w:type="paragraph" w:styleId="NormalWeb">
    <w:name w:val="Normal (Web)"/>
    <w:basedOn w:val="Normal"/>
    <w:uiPriority w:val="99"/>
    <w:unhideWhenUsed/>
    <w:rsid w:val="00A056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9729">
      <w:bodyDiv w:val="1"/>
      <w:marLeft w:val="0"/>
      <w:marRight w:val="0"/>
      <w:marTop w:val="0"/>
      <w:marBottom w:val="0"/>
      <w:divBdr>
        <w:top w:val="none" w:sz="0" w:space="0" w:color="auto"/>
        <w:left w:val="none" w:sz="0" w:space="0" w:color="auto"/>
        <w:bottom w:val="none" w:sz="0" w:space="0" w:color="auto"/>
        <w:right w:val="none" w:sz="0" w:space="0" w:color="auto"/>
      </w:divBdr>
    </w:div>
    <w:div w:id="33045870">
      <w:bodyDiv w:val="1"/>
      <w:marLeft w:val="0"/>
      <w:marRight w:val="0"/>
      <w:marTop w:val="0"/>
      <w:marBottom w:val="0"/>
      <w:divBdr>
        <w:top w:val="none" w:sz="0" w:space="0" w:color="auto"/>
        <w:left w:val="none" w:sz="0" w:space="0" w:color="auto"/>
        <w:bottom w:val="none" w:sz="0" w:space="0" w:color="auto"/>
        <w:right w:val="none" w:sz="0" w:space="0" w:color="auto"/>
      </w:divBdr>
    </w:div>
    <w:div w:id="150143008">
      <w:bodyDiv w:val="1"/>
      <w:marLeft w:val="0"/>
      <w:marRight w:val="0"/>
      <w:marTop w:val="0"/>
      <w:marBottom w:val="0"/>
      <w:divBdr>
        <w:top w:val="none" w:sz="0" w:space="0" w:color="auto"/>
        <w:left w:val="none" w:sz="0" w:space="0" w:color="auto"/>
        <w:bottom w:val="none" w:sz="0" w:space="0" w:color="auto"/>
        <w:right w:val="none" w:sz="0" w:space="0" w:color="auto"/>
      </w:divBdr>
    </w:div>
    <w:div w:id="168756252">
      <w:bodyDiv w:val="1"/>
      <w:marLeft w:val="0"/>
      <w:marRight w:val="0"/>
      <w:marTop w:val="0"/>
      <w:marBottom w:val="0"/>
      <w:divBdr>
        <w:top w:val="none" w:sz="0" w:space="0" w:color="auto"/>
        <w:left w:val="none" w:sz="0" w:space="0" w:color="auto"/>
        <w:bottom w:val="none" w:sz="0" w:space="0" w:color="auto"/>
        <w:right w:val="none" w:sz="0" w:space="0" w:color="auto"/>
      </w:divBdr>
    </w:div>
    <w:div w:id="233900528">
      <w:bodyDiv w:val="1"/>
      <w:marLeft w:val="0"/>
      <w:marRight w:val="0"/>
      <w:marTop w:val="0"/>
      <w:marBottom w:val="0"/>
      <w:divBdr>
        <w:top w:val="none" w:sz="0" w:space="0" w:color="auto"/>
        <w:left w:val="none" w:sz="0" w:space="0" w:color="auto"/>
        <w:bottom w:val="none" w:sz="0" w:space="0" w:color="auto"/>
        <w:right w:val="none" w:sz="0" w:space="0" w:color="auto"/>
      </w:divBdr>
    </w:div>
    <w:div w:id="314183866">
      <w:bodyDiv w:val="1"/>
      <w:marLeft w:val="0"/>
      <w:marRight w:val="0"/>
      <w:marTop w:val="0"/>
      <w:marBottom w:val="0"/>
      <w:divBdr>
        <w:top w:val="none" w:sz="0" w:space="0" w:color="auto"/>
        <w:left w:val="none" w:sz="0" w:space="0" w:color="auto"/>
        <w:bottom w:val="none" w:sz="0" w:space="0" w:color="auto"/>
        <w:right w:val="none" w:sz="0" w:space="0" w:color="auto"/>
      </w:divBdr>
    </w:div>
    <w:div w:id="324019449">
      <w:bodyDiv w:val="1"/>
      <w:marLeft w:val="0"/>
      <w:marRight w:val="0"/>
      <w:marTop w:val="0"/>
      <w:marBottom w:val="0"/>
      <w:divBdr>
        <w:top w:val="none" w:sz="0" w:space="0" w:color="auto"/>
        <w:left w:val="none" w:sz="0" w:space="0" w:color="auto"/>
        <w:bottom w:val="none" w:sz="0" w:space="0" w:color="auto"/>
        <w:right w:val="none" w:sz="0" w:space="0" w:color="auto"/>
      </w:divBdr>
    </w:div>
    <w:div w:id="340546255">
      <w:bodyDiv w:val="1"/>
      <w:marLeft w:val="0"/>
      <w:marRight w:val="0"/>
      <w:marTop w:val="0"/>
      <w:marBottom w:val="0"/>
      <w:divBdr>
        <w:top w:val="none" w:sz="0" w:space="0" w:color="auto"/>
        <w:left w:val="none" w:sz="0" w:space="0" w:color="auto"/>
        <w:bottom w:val="none" w:sz="0" w:space="0" w:color="auto"/>
        <w:right w:val="none" w:sz="0" w:space="0" w:color="auto"/>
      </w:divBdr>
    </w:div>
    <w:div w:id="349335465">
      <w:bodyDiv w:val="1"/>
      <w:marLeft w:val="0"/>
      <w:marRight w:val="0"/>
      <w:marTop w:val="0"/>
      <w:marBottom w:val="0"/>
      <w:divBdr>
        <w:top w:val="none" w:sz="0" w:space="0" w:color="auto"/>
        <w:left w:val="none" w:sz="0" w:space="0" w:color="auto"/>
        <w:bottom w:val="none" w:sz="0" w:space="0" w:color="auto"/>
        <w:right w:val="none" w:sz="0" w:space="0" w:color="auto"/>
      </w:divBdr>
    </w:div>
    <w:div w:id="376701659">
      <w:bodyDiv w:val="1"/>
      <w:marLeft w:val="0"/>
      <w:marRight w:val="0"/>
      <w:marTop w:val="0"/>
      <w:marBottom w:val="0"/>
      <w:divBdr>
        <w:top w:val="none" w:sz="0" w:space="0" w:color="auto"/>
        <w:left w:val="none" w:sz="0" w:space="0" w:color="auto"/>
        <w:bottom w:val="none" w:sz="0" w:space="0" w:color="auto"/>
        <w:right w:val="none" w:sz="0" w:space="0" w:color="auto"/>
      </w:divBdr>
    </w:div>
    <w:div w:id="388655834">
      <w:bodyDiv w:val="1"/>
      <w:marLeft w:val="0"/>
      <w:marRight w:val="0"/>
      <w:marTop w:val="0"/>
      <w:marBottom w:val="0"/>
      <w:divBdr>
        <w:top w:val="none" w:sz="0" w:space="0" w:color="auto"/>
        <w:left w:val="none" w:sz="0" w:space="0" w:color="auto"/>
        <w:bottom w:val="none" w:sz="0" w:space="0" w:color="auto"/>
        <w:right w:val="none" w:sz="0" w:space="0" w:color="auto"/>
      </w:divBdr>
    </w:div>
    <w:div w:id="460347069">
      <w:bodyDiv w:val="1"/>
      <w:marLeft w:val="0"/>
      <w:marRight w:val="0"/>
      <w:marTop w:val="0"/>
      <w:marBottom w:val="0"/>
      <w:divBdr>
        <w:top w:val="none" w:sz="0" w:space="0" w:color="auto"/>
        <w:left w:val="none" w:sz="0" w:space="0" w:color="auto"/>
        <w:bottom w:val="none" w:sz="0" w:space="0" w:color="auto"/>
        <w:right w:val="none" w:sz="0" w:space="0" w:color="auto"/>
      </w:divBdr>
    </w:div>
    <w:div w:id="496464034">
      <w:bodyDiv w:val="1"/>
      <w:marLeft w:val="0"/>
      <w:marRight w:val="0"/>
      <w:marTop w:val="0"/>
      <w:marBottom w:val="0"/>
      <w:divBdr>
        <w:top w:val="none" w:sz="0" w:space="0" w:color="auto"/>
        <w:left w:val="none" w:sz="0" w:space="0" w:color="auto"/>
        <w:bottom w:val="none" w:sz="0" w:space="0" w:color="auto"/>
        <w:right w:val="none" w:sz="0" w:space="0" w:color="auto"/>
      </w:divBdr>
    </w:div>
    <w:div w:id="548225553">
      <w:bodyDiv w:val="1"/>
      <w:marLeft w:val="0"/>
      <w:marRight w:val="0"/>
      <w:marTop w:val="0"/>
      <w:marBottom w:val="0"/>
      <w:divBdr>
        <w:top w:val="none" w:sz="0" w:space="0" w:color="auto"/>
        <w:left w:val="none" w:sz="0" w:space="0" w:color="auto"/>
        <w:bottom w:val="none" w:sz="0" w:space="0" w:color="auto"/>
        <w:right w:val="none" w:sz="0" w:space="0" w:color="auto"/>
      </w:divBdr>
    </w:div>
    <w:div w:id="564485467">
      <w:bodyDiv w:val="1"/>
      <w:marLeft w:val="0"/>
      <w:marRight w:val="0"/>
      <w:marTop w:val="0"/>
      <w:marBottom w:val="0"/>
      <w:divBdr>
        <w:top w:val="none" w:sz="0" w:space="0" w:color="auto"/>
        <w:left w:val="none" w:sz="0" w:space="0" w:color="auto"/>
        <w:bottom w:val="none" w:sz="0" w:space="0" w:color="auto"/>
        <w:right w:val="none" w:sz="0" w:space="0" w:color="auto"/>
      </w:divBdr>
    </w:div>
    <w:div w:id="571232296">
      <w:bodyDiv w:val="1"/>
      <w:marLeft w:val="0"/>
      <w:marRight w:val="0"/>
      <w:marTop w:val="0"/>
      <w:marBottom w:val="0"/>
      <w:divBdr>
        <w:top w:val="none" w:sz="0" w:space="0" w:color="auto"/>
        <w:left w:val="none" w:sz="0" w:space="0" w:color="auto"/>
        <w:bottom w:val="none" w:sz="0" w:space="0" w:color="auto"/>
        <w:right w:val="none" w:sz="0" w:space="0" w:color="auto"/>
      </w:divBdr>
    </w:div>
    <w:div w:id="639774287">
      <w:bodyDiv w:val="1"/>
      <w:marLeft w:val="0"/>
      <w:marRight w:val="0"/>
      <w:marTop w:val="0"/>
      <w:marBottom w:val="0"/>
      <w:divBdr>
        <w:top w:val="none" w:sz="0" w:space="0" w:color="auto"/>
        <w:left w:val="none" w:sz="0" w:space="0" w:color="auto"/>
        <w:bottom w:val="none" w:sz="0" w:space="0" w:color="auto"/>
        <w:right w:val="none" w:sz="0" w:space="0" w:color="auto"/>
      </w:divBdr>
    </w:div>
    <w:div w:id="657152733">
      <w:bodyDiv w:val="1"/>
      <w:marLeft w:val="0"/>
      <w:marRight w:val="0"/>
      <w:marTop w:val="0"/>
      <w:marBottom w:val="0"/>
      <w:divBdr>
        <w:top w:val="none" w:sz="0" w:space="0" w:color="auto"/>
        <w:left w:val="none" w:sz="0" w:space="0" w:color="auto"/>
        <w:bottom w:val="none" w:sz="0" w:space="0" w:color="auto"/>
        <w:right w:val="none" w:sz="0" w:space="0" w:color="auto"/>
      </w:divBdr>
    </w:div>
    <w:div w:id="659625208">
      <w:bodyDiv w:val="1"/>
      <w:marLeft w:val="0"/>
      <w:marRight w:val="0"/>
      <w:marTop w:val="0"/>
      <w:marBottom w:val="0"/>
      <w:divBdr>
        <w:top w:val="none" w:sz="0" w:space="0" w:color="auto"/>
        <w:left w:val="none" w:sz="0" w:space="0" w:color="auto"/>
        <w:bottom w:val="none" w:sz="0" w:space="0" w:color="auto"/>
        <w:right w:val="none" w:sz="0" w:space="0" w:color="auto"/>
      </w:divBdr>
    </w:div>
    <w:div w:id="695623672">
      <w:bodyDiv w:val="1"/>
      <w:marLeft w:val="0"/>
      <w:marRight w:val="0"/>
      <w:marTop w:val="0"/>
      <w:marBottom w:val="0"/>
      <w:divBdr>
        <w:top w:val="none" w:sz="0" w:space="0" w:color="auto"/>
        <w:left w:val="none" w:sz="0" w:space="0" w:color="auto"/>
        <w:bottom w:val="none" w:sz="0" w:space="0" w:color="auto"/>
        <w:right w:val="none" w:sz="0" w:space="0" w:color="auto"/>
      </w:divBdr>
    </w:div>
    <w:div w:id="736630722">
      <w:bodyDiv w:val="1"/>
      <w:marLeft w:val="0"/>
      <w:marRight w:val="0"/>
      <w:marTop w:val="0"/>
      <w:marBottom w:val="0"/>
      <w:divBdr>
        <w:top w:val="none" w:sz="0" w:space="0" w:color="auto"/>
        <w:left w:val="none" w:sz="0" w:space="0" w:color="auto"/>
        <w:bottom w:val="none" w:sz="0" w:space="0" w:color="auto"/>
        <w:right w:val="none" w:sz="0" w:space="0" w:color="auto"/>
      </w:divBdr>
    </w:div>
    <w:div w:id="750353027">
      <w:bodyDiv w:val="1"/>
      <w:marLeft w:val="0"/>
      <w:marRight w:val="0"/>
      <w:marTop w:val="0"/>
      <w:marBottom w:val="0"/>
      <w:divBdr>
        <w:top w:val="none" w:sz="0" w:space="0" w:color="auto"/>
        <w:left w:val="none" w:sz="0" w:space="0" w:color="auto"/>
        <w:bottom w:val="none" w:sz="0" w:space="0" w:color="auto"/>
        <w:right w:val="none" w:sz="0" w:space="0" w:color="auto"/>
      </w:divBdr>
    </w:div>
    <w:div w:id="759062075">
      <w:bodyDiv w:val="1"/>
      <w:marLeft w:val="0"/>
      <w:marRight w:val="0"/>
      <w:marTop w:val="0"/>
      <w:marBottom w:val="0"/>
      <w:divBdr>
        <w:top w:val="none" w:sz="0" w:space="0" w:color="auto"/>
        <w:left w:val="none" w:sz="0" w:space="0" w:color="auto"/>
        <w:bottom w:val="none" w:sz="0" w:space="0" w:color="auto"/>
        <w:right w:val="none" w:sz="0" w:space="0" w:color="auto"/>
      </w:divBdr>
    </w:div>
    <w:div w:id="760760846">
      <w:bodyDiv w:val="1"/>
      <w:marLeft w:val="0"/>
      <w:marRight w:val="0"/>
      <w:marTop w:val="0"/>
      <w:marBottom w:val="0"/>
      <w:divBdr>
        <w:top w:val="none" w:sz="0" w:space="0" w:color="auto"/>
        <w:left w:val="none" w:sz="0" w:space="0" w:color="auto"/>
        <w:bottom w:val="none" w:sz="0" w:space="0" w:color="auto"/>
        <w:right w:val="none" w:sz="0" w:space="0" w:color="auto"/>
      </w:divBdr>
    </w:div>
    <w:div w:id="774983122">
      <w:bodyDiv w:val="1"/>
      <w:marLeft w:val="0"/>
      <w:marRight w:val="0"/>
      <w:marTop w:val="0"/>
      <w:marBottom w:val="0"/>
      <w:divBdr>
        <w:top w:val="none" w:sz="0" w:space="0" w:color="auto"/>
        <w:left w:val="none" w:sz="0" w:space="0" w:color="auto"/>
        <w:bottom w:val="none" w:sz="0" w:space="0" w:color="auto"/>
        <w:right w:val="none" w:sz="0" w:space="0" w:color="auto"/>
      </w:divBdr>
    </w:div>
    <w:div w:id="821850223">
      <w:bodyDiv w:val="1"/>
      <w:marLeft w:val="0"/>
      <w:marRight w:val="0"/>
      <w:marTop w:val="0"/>
      <w:marBottom w:val="0"/>
      <w:divBdr>
        <w:top w:val="none" w:sz="0" w:space="0" w:color="auto"/>
        <w:left w:val="none" w:sz="0" w:space="0" w:color="auto"/>
        <w:bottom w:val="none" w:sz="0" w:space="0" w:color="auto"/>
        <w:right w:val="none" w:sz="0" w:space="0" w:color="auto"/>
      </w:divBdr>
    </w:div>
    <w:div w:id="851451674">
      <w:bodyDiv w:val="1"/>
      <w:marLeft w:val="0"/>
      <w:marRight w:val="0"/>
      <w:marTop w:val="0"/>
      <w:marBottom w:val="0"/>
      <w:divBdr>
        <w:top w:val="none" w:sz="0" w:space="0" w:color="auto"/>
        <w:left w:val="none" w:sz="0" w:space="0" w:color="auto"/>
        <w:bottom w:val="none" w:sz="0" w:space="0" w:color="auto"/>
        <w:right w:val="none" w:sz="0" w:space="0" w:color="auto"/>
      </w:divBdr>
    </w:div>
    <w:div w:id="897979507">
      <w:bodyDiv w:val="1"/>
      <w:marLeft w:val="0"/>
      <w:marRight w:val="0"/>
      <w:marTop w:val="0"/>
      <w:marBottom w:val="0"/>
      <w:divBdr>
        <w:top w:val="none" w:sz="0" w:space="0" w:color="auto"/>
        <w:left w:val="none" w:sz="0" w:space="0" w:color="auto"/>
        <w:bottom w:val="none" w:sz="0" w:space="0" w:color="auto"/>
        <w:right w:val="none" w:sz="0" w:space="0" w:color="auto"/>
      </w:divBdr>
    </w:div>
    <w:div w:id="951939031">
      <w:bodyDiv w:val="1"/>
      <w:marLeft w:val="0"/>
      <w:marRight w:val="0"/>
      <w:marTop w:val="0"/>
      <w:marBottom w:val="0"/>
      <w:divBdr>
        <w:top w:val="none" w:sz="0" w:space="0" w:color="auto"/>
        <w:left w:val="none" w:sz="0" w:space="0" w:color="auto"/>
        <w:bottom w:val="none" w:sz="0" w:space="0" w:color="auto"/>
        <w:right w:val="none" w:sz="0" w:space="0" w:color="auto"/>
      </w:divBdr>
    </w:div>
    <w:div w:id="961961416">
      <w:bodyDiv w:val="1"/>
      <w:marLeft w:val="0"/>
      <w:marRight w:val="0"/>
      <w:marTop w:val="0"/>
      <w:marBottom w:val="0"/>
      <w:divBdr>
        <w:top w:val="none" w:sz="0" w:space="0" w:color="auto"/>
        <w:left w:val="none" w:sz="0" w:space="0" w:color="auto"/>
        <w:bottom w:val="none" w:sz="0" w:space="0" w:color="auto"/>
        <w:right w:val="none" w:sz="0" w:space="0" w:color="auto"/>
      </w:divBdr>
    </w:div>
    <w:div w:id="1006205487">
      <w:bodyDiv w:val="1"/>
      <w:marLeft w:val="0"/>
      <w:marRight w:val="0"/>
      <w:marTop w:val="0"/>
      <w:marBottom w:val="0"/>
      <w:divBdr>
        <w:top w:val="none" w:sz="0" w:space="0" w:color="auto"/>
        <w:left w:val="none" w:sz="0" w:space="0" w:color="auto"/>
        <w:bottom w:val="none" w:sz="0" w:space="0" w:color="auto"/>
        <w:right w:val="none" w:sz="0" w:space="0" w:color="auto"/>
      </w:divBdr>
    </w:div>
    <w:div w:id="1184704287">
      <w:bodyDiv w:val="1"/>
      <w:marLeft w:val="0"/>
      <w:marRight w:val="0"/>
      <w:marTop w:val="0"/>
      <w:marBottom w:val="0"/>
      <w:divBdr>
        <w:top w:val="none" w:sz="0" w:space="0" w:color="auto"/>
        <w:left w:val="none" w:sz="0" w:space="0" w:color="auto"/>
        <w:bottom w:val="none" w:sz="0" w:space="0" w:color="auto"/>
        <w:right w:val="none" w:sz="0" w:space="0" w:color="auto"/>
      </w:divBdr>
    </w:div>
    <w:div w:id="1185053052">
      <w:bodyDiv w:val="1"/>
      <w:marLeft w:val="0"/>
      <w:marRight w:val="0"/>
      <w:marTop w:val="0"/>
      <w:marBottom w:val="0"/>
      <w:divBdr>
        <w:top w:val="none" w:sz="0" w:space="0" w:color="auto"/>
        <w:left w:val="none" w:sz="0" w:space="0" w:color="auto"/>
        <w:bottom w:val="none" w:sz="0" w:space="0" w:color="auto"/>
        <w:right w:val="none" w:sz="0" w:space="0" w:color="auto"/>
      </w:divBdr>
    </w:div>
    <w:div w:id="1213158057">
      <w:bodyDiv w:val="1"/>
      <w:marLeft w:val="0"/>
      <w:marRight w:val="0"/>
      <w:marTop w:val="0"/>
      <w:marBottom w:val="0"/>
      <w:divBdr>
        <w:top w:val="none" w:sz="0" w:space="0" w:color="auto"/>
        <w:left w:val="none" w:sz="0" w:space="0" w:color="auto"/>
        <w:bottom w:val="none" w:sz="0" w:space="0" w:color="auto"/>
        <w:right w:val="none" w:sz="0" w:space="0" w:color="auto"/>
      </w:divBdr>
    </w:div>
    <w:div w:id="1241057878">
      <w:bodyDiv w:val="1"/>
      <w:marLeft w:val="0"/>
      <w:marRight w:val="0"/>
      <w:marTop w:val="0"/>
      <w:marBottom w:val="0"/>
      <w:divBdr>
        <w:top w:val="none" w:sz="0" w:space="0" w:color="auto"/>
        <w:left w:val="none" w:sz="0" w:space="0" w:color="auto"/>
        <w:bottom w:val="none" w:sz="0" w:space="0" w:color="auto"/>
        <w:right w:val="none" w:sz="0" w:space="0" w:color="auto"/>
      </w:divBdr>
    </w:div>
    <w:div w:id="1253129363">
      <w:bodyDiv w:val="1"/>
      <w:marLeft w:val="0"/>
      <w:marRight w:val="0"/>
      <w:marTop w:val="0"/>
      <w:marBottom w:val="0"/>
      <w:divBdr>
        <w:top w:val="none" w:sz="0" w:space="0" w:color="auto"/>
        <w:left w:val="none" w:sz="0" w:space="0" w:color="auto"/>
        <w:bottom w:val="none" w:sz="0" w:space="0" w:color="auto"/>
        <w:right w:val="none" w:sz="0" w:space="0" w:color="auto"/>
      </w:divBdr>
    </w:div>
    <w:div w:id="1321075475">
      <w:bodyDiv w:val="1"/>
      <w:marLeft w:val="0"/>
      <w:marRight w:val="0"/>
      <w:marTop w:val="0"/>
      <w:marBottom w:val="0"/>
      <w:divBdr>
        <w:top w:val="none" w:sz="0" w:space="0" w:color="auto"/>
        <w:left w:val="none" w:sz="0" w:space="0" w:color="auto"/>
        <w:bottom w:val="none" w:sz="0" w:space="0" w:color="auto"/>
        <w:right w:val="none" w:sz="0" w:space="0" w:color="auto"/>
      </w:divBdr>
    </w:div>
    <w:div w:id="1333332604">
      <w:bodyDiv w:val="1"/>
      <w:marLeft w:val="0"/>
      <w:marRight w:val="0"/>
      <w:marTop w:val="0"/>
      <w:marBottom w:val="0"/>
      <w:divBdr>
        <w:top w:val="none" w:sz="0" w:space="0" w:color="auto"/>
        <w:left w:val="none" w:sz="0" w:space="0" w:color="auto"/>
        <w:bottom w:val="none" w:sz="0" w:space="0" w:color="auto"/>
        <w:right w:val="none" w:sz="0" w:space="0" w:color="auto"/>
      </w:divBdr>
    </w:div>
    <w:div w:id="1344819634">
      <w:bodyDiv w:val="1"/>
      <w:marLeft w:val="0"/>
      <w:marRight w:val="0"/>
      <w:marTop w:val="0"/>
      <w:marBottom w:val="0"/>
      <w:divBdr>
        <w:top w:val="none" w:sz="0" w:space="0" w:color="auto"/>
        <w:left w:val="none" w:sz="0" w:space="0" w:color="auto"/>
        <w:bottom w:val="none" w:sz="0" w:space="0" w:color="auto"/>
        <w:right w:val="none" w:sz="0" w:space="0" w:color="auto"/>
      </w:divBdr>
    </w:div>
    <w:div w:id="1358505232">
      <w:bodyDiv w:val="1"/>
      <w:marLeft w:val="0"/>
      <w:marRight w:val="0"/>
      <w:marTop w:val="0"/>
      <w:marBottom w:val="0"/>
      <w:divBdr>
        <w:top w:val="none" w:sz="0" w:space="0" w:color="auto"/>
        <w:left w:val="none" w:sz="0" w:space="0" w:color="auto"/>
        <w:bottom w:val="none" w:sz="0" w:space="0" w:color="auto"/>
        <w:right w:val="none" w:sz="0" w:space="0" w:color="auto"/>
      </w:divBdr>
    </w:div>
    <w:div w:id="1415593250">
      <w:bodyDiv w:val="1"/>
      <w:marLeft w:val="0"/>
      <w:marRight w:val="0"/>
      <w:marTop w:val="0"/>
      <w:marBottom w:val="0"/>
      <w:divBdr>
        <w:top w:val="none" w:sz="0" w:space="0" w:color="auto"/>
        <w:left w:val="none" w:sz="0" w:space="0" w:color="auto"/>
        <w:bottom w:val="none" w:sz="0" w:space="0" w:color="auto"/>
        <w:right w:val="none" w:sz="0" w:space="0" w:color="auto"/>
      </w:divBdr>
    </w:div>
    <w:div w:id="1536888568">
      <w:bodyDiv w:val="1"/>
      <w:marLeft w:val="0"/>
      <w:marRight w:val="0"/>
      <w:marTop w:val="0"/>
      <w:marBottom w:val="0"/>
      <w:divBdr>
        <w:top w:val="none" w:sz="0" w:space="0" w:color="auto"/>
        <w:left w:val="none" w:sz="0" w:space="0" w:color="auto"/>
        <w:bottom w:val="none" w:sz="0" w:space="0" w:color="auto"/>
        <w:right w:val="none" w:sz="0" w:space="0" w:color="auto"/>
      </w:divBdr>
    </w:div>
    <w:div w:id="1608391687">
      <w:bodyDiv w:val="1"/>
      <w:marLeft w:val="0"/>
      <w:marRight w:val="0"/>
      <w:marTop w:val="0"/>
      <w:marBottom w:val="0"/>
      <w:divBdr>
        <w:top w:val="none" w:sz="0" w:space="0" w:color="auto"/>
        <w:left w:val="none" w:sz="0" w:space="0" w:color="auto"/>
        <w:bottom w:val="none" w:sz="0" w:space="0" w:color="auto"/>
        <w:right w:val="none" w:sz="0" w:space="0" w:color="auto"/>
      </w:divBdr>
    </w:div>
    <w:div w:id="1642802712">
      <w:bodyDiv w:val="1"/>
      <w:marLeft w:val="0"/>
      <w:marRight w:val="0"/>
      <w:marTop w:val="0"/>
      <w:marBottom w:val="0"/>
      <w:divBdr>
        <w:top w:val="none" w:sz="0" w:space="0" w:color="auto"/>
        <w:left w:val="none" w:sz="0" w:space="0" w:color="auto"/>
        <w:bottom w:val="none" w:sz="0" w:space="0" w:color="auto"/>
        <w:right w:val="none" w:sz="0" w:space="0" w:color="auto"/>
      </w:divBdr>
    </w:div>
    <w:div w:id="1646856570">
      <w:bodyDiv w:val="1"/>
      <w:marLeft w:val="0"/>
      <w:marRight w:val="0"/>
      <w:marTop w:val="0"/>
      <w:marBottom w:val="0"/>
      <w:divBdr>
        <w:top w:val="none" w:sz="0" w:space="0" w:color="auto"/>
        <w:left w:val="none" w:sz="0" w:space="0" w:color="auto"/>
        <w:bottom w:val="none" w:sz="0" w:space="0" w:color="auto"/>
        <w:right w:val="none" w:sz="0" w:space="0" w:color="auto"/>
      </w:divBdr>
    </w:div>
    <w:div w:id="1674450304">
      <w:bodyDiv w:val="1"/>
      <w:marLeft w:val="0"/>
      <w:marRight w:val="0"/>
      <w:marTop w:val="0"/>
      <w:marBottom w:val="0"/>
      <w:divBdr>
        <w:top w:val="none" w:sz="0" w:space="0" w:color="auto"/>
        <w:left w:val="none" w:sz="0" w:space="0" w:color="auto"/>
        <w:bottom w:val="none" w:sz="0" w:space="0" w:color="auto"/>
        <w:right w:val="none" w:sz="0" w:space="0" w:color="auto"/>
      </w:divBdr>
    </w:div>
    <w:div w:id="1739478322">
      <w:bodyDiv w:val="1"/>
      <w:marLeft w:val="0"/>
      <w:marRight w:val="0"/>
      <w:marTop w:val="0"/>
      <w:marBottom w:val="0"/>
      <w:divBdr>
        <w:top w:val="none" w:sz="0" w:space="0" w:color="auto"/>
        <w:left w:val="none" w:sz="0" w:space="0" w:color="auto"/>
        <w:bottom w:val="none" w:sz="0" w:space="0" w:color="auto"/>
        <w:right w:val="none" w:sz="0" w:space="0" w:color="auto"/>
      </w:divBdr>
    </w:div>
    <w:div w:id="1745444687">
      <w:bodyDiv w:val="1"/>
      <w:marLeft w:val="0"/>
      <w:marRight w:val="0"/>
      <w:marTop w:val="0"/>
      <w:marBottom w:val="0"/>
      <w:divBdr>
        <w:top w:val="none" w:sz="0" w:space="0" w:color="auto"/>
        <w:left w:val="none" w:sz="0" w:space="0" w:color="auto"/>
        <w:bottom w:val="none" w:sz="0" w:space="0" w:color="auto"/>
        <w:right w:val="none" w:sz="0" w:space="0" w:color="auto"/>
      </w:divBdr>
    </w:div>
    <w:div w:id="1790124704">
      <w:bodyDiv w:val="1"/>
      <w:marLeft w:val="0"/>
      <w:marRight w:val="0"/>
      <w:marTop w:val="0"/>
      <w:marBottom w:val="0"/>
      <w:divBdr>
        <w:top w:val="none" w:sz="0" w:space="0" w:color="auto"/>
        <w:left w:val="none" w:sz="0" w:space="0" w:color="auto"/>
        <w:bottom w:val="none" w:sz="0" w:space="0" w:color="auto"/>
        <w:right w:val="none" w:sz="0" w:space="0" w:color="auto"/>
      </w:divBdr>
    </w:div>
    <w:div w:id="1808667973">
      <w:bodyDiv w:val="1"/>
      <w:marLeft w:val="0"/>
      <w:marRight w:val="0"/>
      <w:marTop w:val="0"/>
      <w:marBottom w:val="0"/>
      <w:divBdr>
        <w:top w:val="none" w:sz="0" w:space="0" w:color="auto"/>
        <w:left w:val="none" w:sz="0" w:space="0" w:color="auto"/>
        <w:bottom w:val="none" w:sz="0" w:space="0" w:color="auto"/>
        <w:right w:val="none" w:sz="0" w:space="0" w:color="auto"/>
      </w:divBdr>
    </w:div>
    <w:div w:id="1865240148">
      <w:bodyDiv w:val="1"/>
      <w:marLeft w:val="0"/>
      <w:marRight w:val="0"/>
      <w:marTop w:val="0"/>
      <w:marBottom w:val="0"/>
      <w:divBdr>
        <w:top w:val="none" w:sz="0" w:space="0" w:color="auto"/>
        <w:left w:val="none" w:sz="0" w:space="0" w:color="auto"/>
        <w:bottom w:val="none" w:sz="0" w:space="0" w:color="auto"/>
        <w:right w:val="none" w:sz="0" w:space="0" w:color="auto"/>
      </w:divBdr>
    </w:div>
    <w:div w:id="1877619882">
      <w:bodyDiv w:val="1"/>
      <w:marLeft w:val="0"/>
      <w:marRight w:val="0"/>
      <w:marTop w:val="0"/>
      <w:marBottom w:val="0"/>
      <w:divBdr>
        <w:top w:val="none" w:sz="0" w:space="0" w:color="auto"/>
        <w:left w:val="none" w:sz="0" w:space="0" w:color="auto"/>
        <w:bottom w:val="none" w:sz="0" w:space="0" w:color="auto"/>
        <w:right w:val="none" w:sz="0" w:space="0" w:color="auto"/>
      </w:divBdr>
    </w:div>
    <w:div w:id="1905725234">
      <w:bodyDiv w:val="1"/>
      <w:marLeft w:val="0"/>
      <w:marRight w:val="0"/>
      <w:marTop w:val="0"/>
      <w:marBottom w:val="0"/>
      <w:divBdr>
        <w:top w:val="none" w:sz="0" w:space="0" w:color="auto"/>
        <w:left w:val="none" w:sz="0" w:space="0" w:color="auto"/>
        <w:bottom w:val="none" w:sz="0" w:space="0" w:color="auto"/>
        <w:right w:val="none" w:sz="0" w:space="0" w:color="auto"/>
      </w:divBdr>
    </w:div>
    <w:div w:id="1962490963">
      <w:bodyDiv w:val="1"/>
      <w:marLeft w:val="0"/>
      <w:marRight w:val="0"/>
      <w:marTop w:val="0"/>
      <w:marBottom w:val="0"/>
      <w:divBdr>
        <w:top w:val="none" w:sz="0" w:space="0" w:color="auto"/>
        <w:left w:val="none" w:sz="0" w:space="0" w:color="auto"/>
        <w:bottom w:val="none" w:sz="0" w:space="0" w:color="auto"/>
        <w:right w:val="none" w:sz="0" w:space="0" w:color="auto"/>
      </w:divBdr>
    </w:div>
    <w:div w:id="1972323248">
      <w:bodyDiv w:val="1"/>
      <w:marLeft w:val="0"/>
      <w:marRight w:val="0"/>
      <w:marTop w:val="0"/>
      <w:marBottom w:val="0"/>
      <w:divBdr>
        <w:top w:val="none" w:sz="0" w:space="0" w:color="auto"/>
        <w:left w:val="none" w:sz="0" w:space="0" w:color="auto"/>
        <w:bottom w:val="none" w:sz="0" w:space="0" w:color="auto"/>
        <w:right w:val="none" w:sz="0" w:space="0" w:color="auto"/>
      </w:divBdr>
    </w:div>
    <w:div w:id="2060782138">
      <w:bodyDiv w:val="1"/>
      <w:marLeft w:val="0"/>
      <w:marRight w:val="0"/>
      <w:marTop w:val="0"/>
      <w:marBottom w:val="0"/>
      <w:divBdr>
        <w:top w:val="none" w:sz="0" w:space="0" w:color="auto"/>
        <w:left w:val="none" w:sz="0" w:space="0" w:color="auto"/>
        <w:bottom w:val="none" w:sz="0" w:space="0" w:color="auto"/>
        <w:right w:val="none" w:sz="0" w:space="0" w:color="auto"/>
      </w:divBdr>
    </w:div>
    <w:div w:id="214160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066/F7NV9HJX" TargetMode="External"/><Relationship Id="rId3" Type="http://schemas.openxmlformats.org/officeDocument/2006/relationships/webSettings" Target="webSettings.xml"/><Relationship Id="rId7" Type="http://schemas.openxmlformats.org/officeDocument/2006/relationships/hyperlink" Target="https://doi.org/10.1016/j.qsa.2024.1002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ralsoftheworld.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i.org/10.1002/dep2.70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1272</Words>
  <Characters>7256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Breanna N</dc:creator>
  <cp:keywords/>
  <dc:description/>
  <cp:lastModifiedBy>Williams, Breanna N</cp:lastModifiedBy>
  <cp:revision>10</cp:revision>
  <dcterms:created xsi:type="dcterms:W3CDTF">2024-11-12T20:11:00Z</dcterms:created>
  <dcterms:modified xsi:type="dcterms:W3CDTF">2025-03-17T17:01:00Z</dcterms:modified>
</cp:coreProperties>
</file>