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71D3B" w14:textId="77777777" w:rsidR="005A076D" w:rsidRPr="005A076D" w:rsidRDefault="005A076D" w:rsidP="005A076D">
      <w:pPr>
        <w:pStyle w:val="Heading1"/>
        <w:rPr>
          <w:sz w:val="24"/>
          <w:szCs w:val="24"/>
        </w:rPr>
      </w:pPr>
      <w:r w:rsidRPr="005A076D">
        <w:rPr>
          <w:sz w:val="24"/>
          <w:szCs w:val="24"/>
        </w:rPr>
        <w:t>Data Dictionary for Grain-Size Tables</w:t>
      </w:r>
    </w:p>
    <w:p w14:paraId="61891196" w14:textId="62748753" w:rsidR="005A076D" w:rsidRDefault="005A076D" w:rsidP="005A076D">
      <w:pPr>
        <w:rPr>
          <w:rFonts w:ascii="Arial" w:hAnsi="Arial"/>
          <w:sz w:val="20"/>
        </w:rPr>
      </w:pPr>
      <w:r w:rsidRPr="00C16061">
        <w:rPr>
          <w:rFonts w:ascii="Arial" w:hAnsi="Arial"/>
          <w:sz w:val="20"/>
        </w:rPr>
        <w:t xml:space="preserve">The table below describes the attributes (data columns) for the grain-size data tables presented in this report. The metadata for the grain-size data are not complete if they are not distributed with this document. </w:t>
      </w:r>
    </w:p>
    <w:p w14:paraId="2B786135" w14:textId="4435F0DD" w:rsidR="005A076D" w:rsidRDefault="005A076D" w:rsidP="005A076D">
      <w:pPr>
        <w:rPr>
          <w:rFonts w:ascii="Arial" w:hAnsi="Arial"/>
          <w:sz w:val="20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3960"/>
        <w:gridCol w:w="6840"/>
      </w:tblGrid>
      <w:tr w:rsidR="005A076D" w:rsidRPr="005A076D" w14:paraId="54ED19D9" w14:textId="77777777" w:rsidTr="008A2F54">
        <w:trPr>
          <w:trHeight w:val="280"/>
          <w:tblHeader/>
        </w:trPr>
        <w:tc>
          <w:tcPr>
            <w:tcW w:w="3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8A55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Attribute_Label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BCBF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Attribute_Definition</w:t>
            </w:r>
            <w:proofErr w:type="spellEnd"/>
          </w:p>
        </w:tc>
      </w:tr>
      <w:tr w:rsidR="005A076D" w:rsidRPr="005A076D" w14:paraId="47E02D7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705867B" w14:textId="46D0C231" w:rsidR="005A076D" w:rsidRPr="005A076D" w:rsidRDefault="005C6627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</w:t>
            </w:r>
            <w:r w:rsidR="00055B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(Sample ID)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A04DEB3" w14:textId="05625C85" w:rsidR="005A076D" w:rsidRPr="005A076D" w:rsidRDefault="005C6627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r w:rsidR="00055B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(sample)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identification number</w:t>
            </w:r>
          </w:p>
        </w:tc>
      </w:tr>
      <w:tr w:rsidR="005A076D" w:rsidRPr="005A076D" w14:paraId="4585F4E8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80D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Depth (cm)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1BBE" w14:textId="1B5560ED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depth interval</w:t>
            </w:r>
            <w:r w:rsidR="00055B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core sample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centimeters</w:t>
            </w:r>
          </w:p>
        </w:tc>
      </w:tr>
      <w:tr w:rsidR="005A076D" w:rsidRPr="005A076D" w14:paraId="068B934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F113A8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 Depth (cm)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3001E00" w14:textId="152D6A6A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Midpoint of </w:t>
            </w:r>
            <w:r w:rsidR="00055B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core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depth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centimeters</w:t>
            </w:r>
          </w:p>
        </w:tc>
      </w:tr>
      <w:tr w:rsidR="005A076D" w:rsidRPr="005A076D" w14:paraId="2C9E8A28" w14:textId="77777777" w:rsidTr="008A2F54">
        <w:trPr>
          <w:trHeight w:val="260"/>
        </w:trPr>
        <w:tc>
          <w:tcPr>
            <w:tcW w:w="3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19B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Sediment Texture (Folk, 1954)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CAB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sediment textural group - describes the dominant grain size class of the sample (after Folk, 1954):</w:t>
            </w:r>
          </w:p>
        </w:tc>
      </w:tr>
      <w:tr w:rsidR="005A076D" w:rsidRPr="005A076D" w14:paraId="48CFD857" w14:textId="77777777" w:rsidTr="008A2F54">
        <w:trPr>
          <w:trHeight w:val="260"/>
        </w:trPr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6DDA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F1B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Sand, Clayey Sand, Muddy Sand, Silty Sand, Sandy Clay, Sandy Mud, Sandy Silt, Clay, Mud, or Silt</w:t>
            </w:r>
          </w:p>
        </w:tc>
      </w:tr>
      <w:tr w:rsidR="005A076D" w:rsidRPr="005A076D" w14:paraId="00E369CB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8AB59CB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Averaged Sample Runs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0A0B8EF" w14:textId="4A0AA7B2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Number of sample runs (N) included in the averaged statistics</w:t>
            </w:r>
          </w:p>
        </w:tc>
      </w:tr>
      <w:tr w:rsidR="005A076D" w:rsidRPr="005A076D" w14:paraId="7BD9A11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305E" w14:textId="6FFC488A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Mean Grain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Size (</w:t>
            </w: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µ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52A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size, in microns (after Folk and Ward, 1957)</w:t>
            </w:r>
          </w:p>
        </w:tc>
      </w:tr>
      <w:tr w:rsidR="005A076D" w:rsidRPr="005A076D" w14:paraId="5AC2597D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7064F1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78150DE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mean grain size, in microns</w:t>
            </w:r>
          </w:p>
        </w:tc>
      </w:tr>
      <w:tr w:rsidR="005A076D" w:rsidRPr="005A076D" w14:paraId="3B177CC6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E7D9" w14:textId="5B949C81" w:rsidR="005A076D" w:rsidRPr="005A076D" w:rsidRDefault="008A2F54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6F0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sorting - the standard deviation of the grain size distribution, in microns (after Folk and Ward, 1957)</w:t>
            </w:r>
          </w:p>
        </w:tc>
      </w:tr>
      <w:tr w:rsidR="005A076D" w:rsidRPr="005A076D" w14:paraId="58CF15A7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F1A881B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7E434E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sorting, in microns</w:t>
            </w:r>
          </w:p>
        </w:tc>
      </w:tr>
      <w:tr w:rsidR="005A076D" w:rsidRPr="005A076D" w14:paraId="795FDD7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924B" w14:textId="40A39042" w:rsidR="005A076D" w:rsidRPr="005A076D" w:rsidRDefault="008A2F54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0CE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skewness - deviation of the grain size distribution from symmetrical, in microns (after Folk and Ward, 1957)</w:t>
            </w:r>
          </w:p>
        </w:tc>
      </w:tr>
      <w:tr w:rsidR="005A076D" w:rsidRPr="005A076D" w14:paraId="1A6BDD7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DBF808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6B3CA7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skewness, in microns</w:t>
            </w:r>
          </w:p>
        </w:tc>
      </w:tr>
      <w:tr w:rsidR="005A076D" w:rsidRPr="005A076D" w14:paraId="0EA74A1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506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A3B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kurtosis - degree of curvature near the mode of the grain size distribution, in microns (after Folk and Ward, 1957)</w:t>
            </w:r>
          </w:p>
        </w:tc>
      </w:tr>
      <w:tr w:rsidR="005A076D" w:rsidRPr="005A076D" w14:paraId="099FF85E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2D28303" w14:textId="2FBE956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Kurtosis Standard </w:t>
            </w:r>
            <w:r w:rsidR="00A765F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Deviation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0F8F37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kurtosis, in microns</w:t>
            </w:r>
          </w:p>
        </w:tc>
      </w:tr>
      <w:tr w:rsidR="005A076D" w:rsidRPr="005A076D" w14:paraId="50094B6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D81B" w14:textId="4644050F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Mean Grain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Size (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793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size, in phi units (after Folk and Ward, 1957)</w:t>
            </w:r>
          </w:p>
        </w:tc>
      </w:tr>
      <w:tr w:rsidR="005A076D" w:rsidRPr="005A076D" w14:paraId="235E250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F9DD9F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5C00A7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mean grain size, in phi units</w:t>
            </w:r>
          </w:p>
        </w:tc>
      </w:tr>
      <w:tr w:rsidR="005A076D" w:rsidRPr="005A076D" w14:paraId="4CE8A9CD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BD4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464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sorting - the standard deviation of the grain size distribution, in phi units (after Folk and Ward, 1957)</w:t>
            </w:r>
          </w:p>
        </w:tc>
      </w:tr>
      <w:tr w:rsidR="005A076D" w:rsidRPr="005A076D" w14:paraId="07E4886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4C6EF4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ED6F793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sorting, in phi units</w:t>
            </w:r>
          </w:p>
        </w:tc>
      </w:tr>
      <w:tr w:rsidR="005A076D" w:rsidRPr="005A076D" w14:paraId="5CCFB31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0A7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628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skewness - deviation of the grain size distribution from symmetrical, in phi units (after Folk and Ward, 1957)</w:t>
            </w:r>
          </w:p>
        </w:tc>
      </w:tr>
      <w:tr w:rsidR="005A076D" w:rsidRPr="005A076D" w14:paraId="4A1A2B4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715DE9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D09C012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skewness, in phi units</w:t>
            </w:r>
          </w:p>
        </w:tc>
      </w:tr>
      <w:tr w:rsidR="005A076D" w:rsidRPr="005A076D" w14:paraId="228D07E0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012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4E5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kurtosis - degree of curvature near the mode of the grain size distribution, in phi units (after Folk and Ward, 1957)</w:t>
            </w:r>
          </w:p>
        </w:tc>
      </w:tr>
      <w:tr w:rsidR="005A076D" w:rsidRPr="005A076D" w14:paraId="3F04897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773D7C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22A6228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kurtosis, in phi units</w:t>
            </w:r>
          </w:p>
        </w:tc>
      </w:tr>
      <w:tr w:rsidR="008C6C2E" w:rsidRPr="005A076D" w14:paraId="3ABB2DE9" w14:textId="77777777" w:rsidTr="00FA449D">
        <w:trPr>
          <w:trHeight w:val="95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D05A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06D2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mean grain size (after Folk and Ward, 1957):</w:t>
            </w:r>
          </w:p>
          <w:p w14:paraId="755AE2C9" w14:textId="5DF15784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Clay, Very Fine Silt, Fine Silt, Medium Silt, Coarse Silt, Very Coarse Silt, Very Fine Sand, Fine Sand, Medium Sand, Coarse Sand, or Very Coarse Sand</w:t>
            </w:r>
          </w:p>
        </w:tc>
      </w:tr>
      <w:tr w:rsidR="008C6C2E" w:rsidRPr="005A076D" w14:paraId="02400162" w14:textId="77777777" w:rsidTr="00C234F3">
        <w:trPr>
          <w:trHeight w:val="7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9F4EC98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2E0B65E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sorting (after Folk and Ward, 1957):</w:t>
            </w:r>
          </w:p>
          <w:p w14:paraId="642533C5" w14:textId="71C0F5B5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Well Sorted, Well Sorted, Moderately Well Sorted, Moderately Sorted, Poorly Sorted, Very Poorly Sorted, or Extremely Poorly Sorted</w:t>
            </w:r>
          </w:p>
        </w:tc>
      </w:tr>
      <w:tr w:rsidR="008C6C2E" w:rsidRPr="005A076D" w14:paraId="6CFF6E41" w14:textId="77777777" w:rsidTr="00C74814">
        <w:trPr>
          <w:trHeight w:val="7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96BD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519E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skewness (after Folk and Ward, 1957):</w:t>
            </w:r>
          </w:p>
          <w:p w14:paraId="70A7B609" w14:textId="7A8DD7D6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Fine Skewed, Fine Skewed, Symmetrical, Coarse Skewed, or Very Coarse Skewed</w:t>
            </w:r>
          </w:p>
        </w:tc>
      </w:tr>
      <w:tr w:rsidR="003B2943" w:rsidRPr="005A076D" w14:paraId="435D876F" w14:textId="77777777" w:rsidTr="003A7B9B">
        <w:trPr>
          <w:trHeight w:val="7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89576FD" w14:textId="77777777" w:rsidR="003B2943" w:rsidRPr="005A076D" w:rsidRDefault="003B2943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151BE50" w14:textId="77777777" w:rsidR="003B2943" w:rsidRPr="005A076D" w:rsidRDefault="003B2943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kurtosis (after Folk and Ward, 1957):</w:t>
            </w:r>
          </w:p>
          <w:p w14:paraId="090296BD" w14:textId="07FEB9D7" w:rsidR="003B2943" w:rsidRPr="005A076D" w:rsidRDefault="003B2943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Platykurtic, Platykurtic, Mesokurtic, Leptokurtic, Very Leptokurtic, or Extremely Leptokurtic</w:t>
            </w:r>
          </w:p>
        </w:tc>
      </w:tr>
      <w:tr w:rsidR="005A076D" w:rsidRPr="005A076D" w14:paraId="5EA4208D" w14:textId="77777777" w:rsidTr="00865EFB">
        <w:trPr>
          <w:trHeight w:val="792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2874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µm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C70C" w14:textId="0D8DE5A0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10%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(10%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078633A4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981B18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F84DFA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34EEAAC0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BFB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B976" w14:textId="43A62725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50%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(50%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78D014D5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3195B2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ECA7AA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78D37795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2A1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6265" w14:textId="0D7F3720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90%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(90%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1FE6E863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39F867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79F750E2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6D9A1341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E23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90C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sand fraction of the sediment sample, in percent</w:t>
            </w:r>
          </w:p>
        </w:tc>
      </w:tr>
      <w:tr w:rsidR="005A076D" w:rsidRPr="005A076D" w14:paraId="6CBCC1CE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AE187F8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 Standard Deviation (%)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92A098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the sand (63 micron to 1 millimeter) fraction, in percent</w:t>
            </w:r>
          </w:p>
        </w:tc>
      </w:tr>
      <w:tr w:rsidR="005A076D" w:rsidRPr="005A076D" w14:paraId="27D2F620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F16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Mud (%)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AFBF" w14:textId="5562888B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mud (silt and clay; &lt;63 micron diameter) fraction of the sediment sample, in percent</w:t>
            </w:r>
          </w:p>
        </w:tc>
      </w:tr>
      <w:tr w:rsidR="005A076D" w:rsidRPr="005A076D" w14:paraId="7DB75CE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338E4E4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Mud Standard Deviation (%)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8B1F2A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the mud fraction, in percent</w:t>
            </w:r>
          </w:p>
        </w:tc>
      </w:tr>
      <w:tr w:rsidR="005A076D" w:rsidRPr="005A076D" w14:paraId="4696EC6B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723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Coarse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C54D" w14:textId="401D1B6E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coarse sand (1 to 2 millimeter diameter, or -1 to 0 phi), in percent</w:t>
            </w:r>
          </w:p>
        </w:tc>
      </w:tr>
      <w:tr w:rsidR="005A076D" w:rsidRPr="005A076D" w14:paraId="3C6F6CF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6F8AFB8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Coarse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D7A006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coarse sand (500 microns to 1 millimeter diameter, or 0 to 1 phi), in percent</w:t>
            </w:r>
          </w:p>
        </w:tc>
      </w:tr>
      <w:tr w:rsidR="005A076D" w:rsidRPr="005A076D" w14:paraId="4E75DF4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A32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Medium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140C" w14:textId="37B22A1F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medium sand (250 to 500 micron diameter, or 1 to 2 phi), in percent</w:t>
            </w:r>
          </w:p>
        </w:tc>
      </w:tr>
      <w:tr w:rsidR="005A076D" w:rsidRPr="005A076D" w14:paraId="07F5E8FF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B02CB1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Fine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535B1E1" w14:textId="4906B4F6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fine sand (125 to 250 micron diameter, or 2 to 3 phi), in percent</w:t>
            </w:r>
          </w:p>
        </w:tc>
      </w:tr>
      <w:tr w:rsidR="005A076D" w:rsidRPr="005A076D" w14:paraId="4249C0AD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337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Fine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11E0" w14:textId="21592912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Fraction of the sediment sample that is very fine sand (63 to 125 micron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diameter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or 3 to 4 phi), in percent</w:t>
            </w:r>
          </w:p>
        </w:tc>
      </w:tr>
      <w:tr w:rsidR="005A076D" w:rsidRPr="005A076D" w14:paraId="0D1CC410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27181E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Coarse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7790E7E2" w14:textId="748959FF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coarse silt (31 to 63 micron diameter, or 4 to 5 phi), in percent</w:t>
            </w:r>
          </w:p>
        </w:tc>
      </w:tr>
      <w:tr w:rsidR="005A076D" w:rsidRPr="005A076D" w14:paraId="2FB495D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5023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Coarse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1CA3" w14:textId="544E9042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coarse silt (16 to 31 micron diameter, or 5 to 6 phi), in percent</w:t>
            </w:r>
          </w:p>
        </w:tc>
      </w:tr>
      <w:tr w:rsidR="005A076D" w:rsidRPr="005A076D" w14:paraId="23B832D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DE475D3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Medium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0890602" w14:textId="6501214C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medium silt (8 to 16 micron diameter, or 6 to 7 phi), in percent</w:t>
            </w:r>
          </w:p>
        </w:tc>
      </w:tr>
      <w:tr w:rsidR="005A076D" w:rsidRPr="005A076D" w14:paraId="3FEF6B7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8A8B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Fine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E86E" w14:textId="77673AF8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fine silt (4 to 8 micron diameter, or 7 to 8 phi), in percent</w:t>
            </w:r>
          </w:p>
        </w:tc>
      </w:tr>
      <w:tr w:rsidR="005A076D" w:rsidRPr="005A076D" w14:paraId="4CC7F058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EF9EA0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Fine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494D54E" w14:textId="4E4E3E8B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fine silt (2 to 4 micron diameter, or 8 to 9 phi), in percent</w:t>
            </w:r>
          </w:p>
        </w:tc>
      </w:tr>
      <w:tr w:rsidR="005A076D" w:rsidRPr="005A076D" w14:paraId="5B789978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461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Clay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F6A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clay (diameter less than 2 microns, or phi greater than 9), in percent</w:t>
            </w:r>
          </w:p>
        </w:tc>
      </w:tr>
      <w:tr w:rsidR="005A076D" w:rsidRPr="005A076D" w14:paraId="0B4BFE75" w14:textId="77777777" w:rsidTr="00646216">
        <w:trPr>
          <w:trHeight w:val="33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A2F6C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&gt;1 mm (% Bulk Dry Weight)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E293C7" w14:textId="221BAA18" w:rsidR="005A076D" w:rsidRPr="005A076D" w:rsidRDefault="008A2F54" w:rsidP="008A2F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Fraction</w:t>
            </w:r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 xml:space="preserve"> of the &gt;1 millimeter size fraction of the </w:t>
            </w:r>
            <w:r w:rsidR="00FB37FA" w:rsidRPr="005A076D">
              <w:rPr>
                <w:rFonts w:ascii="Arial" w:eastAsia="Times New Roman" w:hAnsi="Arial" w:cs="Arial"/>
                <w:sz w:val="20"/>
                <w:szCs w:val="20"/>
              </w:rPr>
              <w:t>sediment</w:t>
            </w:r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 xml:space="preserve"> sample following sieving, in weight percent</w:t>
            </w:r>
          </w:p>
        </w:tc>
      </w:tr>
      <w:tr w:rsidR="00646216" w:rsidRPr="005A076D" w14:paraId="767BFD5A" w14:textId="77777777" w:rsidTr="008A2F54">
        <w:trPr>
          <w:trHeight w:val="330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0DACAF" w14:textId="189C0895" w:rsidR="00646216" w:rsidRPr="005A076D" w:rsidRDefault="00646216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62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Prep Method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80CD09" w14:textId="77777777" w:rsidR="00646216" w:rsidRPr="00646216" w:rsidRDefault="00646216" w:rsidP="006462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46216">
              <w:rPr>
                <w:rFonts w:ascii="Arial" w:eastAsia="Times New Roman" w:hAnsi="Arial" w:cs="Arial"/>
                <w:sz w:val="20"/>
                <w:szCs w:val="20"/>
              </w:rPr>
              <w:t xml:space="preserve">Sample preparation or pre-processing method: </w:t>
            </w:r>
          </w:p>
          <w:p w14:paraId="4AA6A7B1" w14:textId="0D46C85C" w:rsidR="00646216" w:rsidRPr="005A076D" w:rsidRDefault="00646216" w:rsidP="006462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46216">
              <w:rPr>
                <w:rFonts w:ascii="Arial" w:eastAsia="Times New Roman" w:hAnsi="Arial" w:cs="Arial"/>
                <w:sz w:val="20"/>
                <w:szCs w:val="20"/>
              </w:rPr>
              <w:t>Dry load, Solution, or Digested</w:t>
            </w:r>
          </w:p>
        </w:tc>
      </w:tr>
    </w:tbl>
    <w:p w14:paraId="64663A7B" w14:textId="77777777" w:rsidR="005A076D" w:rsidRPr="00C16061" w:rsidRDefault="005A076D" w:rsidP="005A076D">
      <w:pPr>
        <w:rPr>
          <w:rFonts w:ascii="Arial" w:hAnsi="Arial"/>
          <w:sz w:val="20"/>
        </w:rPr>
      </w:pPr>
    </w:p>
    <w:p w14:paraId="21458236" w14:textId="110ECA83" w:rsidR="006777ED" w:rsidRDefault="006777ED">
      <w:pPr>
        <w:rPr>
          <w:rFonts w:ascii="Arial" w:hAnsi="Arial" w:cs="Arial"/>
        </w:rPr>
      </w:pPr>
    </w:p>
    <w:p w14:paraId="20FD1BA4" w14:textId="77777777" w:rsidR="005A076D" w:rsidRPr="005A076D" w:rsidRDefault="005A076D">
      <w:pPr>
        <w:rPr>
          <w:rFonts w:ascii="Arial" w:hAnsi="Arial" w:cs="Arial"/>
        </w:rPr>
      </w:pPr>
    </w:p>
    <w:sectPr w:rsidR="005A076D" w:rsidRPr="005A076D" w:rsidSect="005A076D">
      <w:pgSz w:w="12240" w:h="15840"/>
      <w:pgMar w:top="720" w:right="72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6D"/>
    <w:rsid w:val="000259C9"/>
    <w:rsid w:val="00055B88"/>
    <w:rsid w:val="001D192A"/>
    <w:rsid w:val="0028344F"/>
    <w:rsid w:val="00365F61"/>
    <w:rsid w:val="003B2943"/>
    <w:rsid w:val="003E39EB"/>
    <w:rsid w:val="0058111C"/>
    <w:rsid w:val="005A076D"/>
    <w:rsid w:val="005C6627"/>
    <w:rsid w:val="00606A39"/>
    <w:rsid w:val="00646216"/>
    <w:rsid w:val="006777ED"/>
    <w:rsid w:val="00865EFB"/>
    <w:rsid w:val="00866876"/>
    <w:rsid w:val="0087345A"/>
    <w:rsid w:val="008A2F54"/>
    <w:rsid w:val="008C6C2E"/>
    <w:rsid w:val="00A765FD"/>
    <w:rsid w:val="00B24135"/>
    <w:rsid w:val="00D12648"/>
    <w:rsid w:val="00F00456"/>
    <w:rsid w:val="00F3596D"/>
    <w:rsid w:val="00FB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AE74"/>
  <w15:chartTrackingRefBased/>
  <w15:docId w15:val="{49C39A06-37D0-734C-A04C-9564779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76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76D"/>
    <w:pPr>
      <w:keepNext/>
      <w:keepLines/>
      <w:spacing w:before="240" w:after="200" w:line="240" w:lineRule="auto"/>
      <w:outlineLvl w:val="0"/>
    </w:pPr>
    <w:rPr>
      <w:rFonts w:ascii="Arial" w:eastAsiaTheme="majorEastAsia" w:hAnsi="Arial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076D"/>
    <w:rPr>
      <w:rFonts w:ascii="Arial" w:eastAsiaTheme="majorEastAsia" w:hAnsi="Arial" w:cstheme="majorBidi"/>
      <w:b/>
      <w:sz w:val="32"/>
      <w:szCs w:val="32"/>
    </w:rPr>
  </w:style>
  <w:style w:type="paragraph" w:styleId="Revision">
    <w:name w:val="Revision"/>
    <w:hidden/>
    <w:uiPriority w:val="99"/>
    <w:semiHidden/>
    <w:rsid w:val="00365F6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76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6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65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5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6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Julie C</dc:creator>
  <cp:keywords/>
  <dc:description/>
  <cp:lastModifiedBy>Bernier, Julie C</cp:lastModifiedBy>
  <cp:revision>5</cp:revision>
  <dcterms:created xsi:type="dcterms:W3CDTF">2024-05-23T18:46:00Z</dcterms:created>
  <dcterms:modified xsi:type="dcterms:W3CDTF">2025-04-08T18:38:00Z</dcterms:modified>
</cp:coreProperties>
</file>