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576CA" w14:textId="76D4559B" w:rsidR="0096537B" w:rsidRPr="002531AF" w:rsidRDefault="0096537B" w:rsidP="0096537B">
      <w:pPr>
        <w:pStyle w:val="Heading1"/>
      </w:pPr>
      <w:r w:rsidRPr="002531AF">
        <w:t>Data Dictionary for</w:t>
      </w:r>
      <w:r>
        <w:t xml:space="preserve"> </w:t>
      </w:r>
      <w:proofErr w:type="spellStart"/>
      <w:r w:rsidR="0022384B">
        <w:t>Bioclogging</w:t>
      </w:r>
      <w:proofErr w:type="spellEnd"/>
      <w:r w:rsidR="0022384B">
        <w:t xml:space="preserve"> Data</w:t>
      </w:r>
      <w:r w:rsidR="009E0E9C">
        <w:t xml:space="preserve"> Tables</w:t>
      </w:r>
    </w:p>
    <w:p w14:paraId="16CB217D" w14:textId="77777777" w:rsidR="0096537B" w:rsidRPr="002531AF" w:rsidRDefault="0096537B" w:rsidP="0096537B">
      <w:pPr>
        <w:jc w:val="center"/>
        <w:rPr>
          <w:rFonts w:ascii="Times" w:hAnsi="Times"/>
        </w:rPr>
      </w:pPr>
    </w:p>
    <w:p w14:paraId="39E02A80" w14:textId="73BE43AD" w:rsidR="0096537B" w:rsidRDefault="0096537B" w:rsidP="0096537B">
      <w:pPr>
        <w:rPr>
          <w:color w:val="000000" w:themeColor="text1"/>
        </w:rPr>
      </w:pPr>
      <w:r w:rsidRPr="00971FAE">
        <w:t xml:space="preserve">The table below describes the attributes (data columns) for all </w:t>
      </w:r>
      <w:r w:rsidR="009025D4">
        <w:t xml:space="preserve">comma-separated values (.csv) </w:t>
      </w:r>
      <w:r w:rsidRPr="00971FAE">
        <w:rPr>
          <w:color w:val="000000" w:themeColor="text1"/>
        </w:rPr>
        <w:t xml:space="preserve">files </w:t>
      </w:r>
      <w:r w:rsidR="00684994">
        <w:rPr>
          <w:color w:val="000000" w:themeColor="text1"/>
        </w:rPr>
        <w:t>included in th</w:t>
      </w:r>
      <w:r w:rsidR="00BF71CA">
        <w:rPr>
          <w:color w:val="000000" w:themeColor="text1"/>
        </w:rPr>
        <w:t xml:space="preserve">is data release. </w:t>
      </w:r>
      <w:r w:rsidR="00A84B29" w:rsidRPr="00A84B29">
        <w:rPr>
          <w:color w:val="000000" w:themeColor="text1"/>
        </w:rPr>
        <w:t>The metadata for these data files are not complete if they are not distributed with this document.</w:t>
      </w:r>
    </w:p>
    <w:p w14:paraId="794C672D" w14:textId="77777777" w:rsidR="0096537B" w:rsidRDefault="0096537B" w:rsidP="0096537B">
      <w:pPr>
        <w:rPr>
          <w:color w:val="000000" w:themeColor="text1"/>
        </w:rPr>
      </w:pPr>
    </w:p>
    <w:p w14:paraId="09D086DD" w14:textId="0B276633" w:rsidR="0096537B" w:rsidRPr="00971FAE" w:rsidRDefault="0096537B" w:rsidP="0096537B">
      <w:r w:rsidRPr="00AC381B">
        <w:rPr>
          <w:bdr w:val="none" w:sz="0" w:space="0" w:color="auto" w:frame="1"/>
          <w:lang w:val="en"/>
        </w:rPr>
        <w:t>Note: Blank cells</w:t>
      </w:r>
      <w:r w:rsidR="009C2FD8">
        <w:rPr>
          <w:bdr w:val="none" w:sz="0" w:space="0" w:color="auto" w:frame="1"/>
          <w:lang w:val="en"/>
        </w:rPr>
        <w:t xml:space="preserve">, </w:t>
      </w:r>
      <w:proofErr w:type="gramStart"/>
      <w:r w:rsidR="009C2FD8" w:rsidRPr="009C2FD8">
        <w:rPr>
          <w:bdr w:val="none" w:sz="0" w:space="0" w:color="auto" w:frame="1"/>
          <w:lang w:val="en"/>
        </w:rPr>
        <w:t>Not</w:t>
      </w:r>
      <w:proofErr w:type="gramEnd"/>
      <w:r w:rsidR="009C2FD8" w:rsidRPr="009C2FD8">
        <w:rPr>
          <w:bdr w:val="none" w:sz="0" w:space="0" w:color="auto" w:frame="1"/>
          <w:lang w:val="en"/>
        </w:rPr>
        <w:t xml:space="preserve"> applicable</w:t>
      </w:r>
      <w:r w:rsidR="009C2FD8">
        <w:rPr>
          <w:bdr w:val="none" w:sz="0" w:space="0" w:color="auto" w:frame="1"/>
          <w:lang w:val="en"/>
        </w:rPr>
        <w:t xml:space="preserve">, and Not </w:t>
      </w:r>
      <w:r w:rsidR="007D19D8">
        <w:rPr>
          <w:bdr w:val="none" w:sz="0" w:space="0" w:color="auto" w:frame="1"/>
          <w:lang w:val="en"/>
        </w:rPr>
        <w:t>Detected</w:t>
      </w:r>
      <w:r w:rsidRPr="00AC381B">
        <w:rPr>
          <w:bdr w:val="none" w:sz="0" w:space="0" w:color="auto" w:frame="1"/>
          <w:lang w:val="en"/>
        </w:rPr>
        <w:t xml:space="preserve"> indicate that no value was recorded and</w:t>
      </w:r>
      <w:r w:rsidR="007D19D8">
        <w:rPr>
          <w:bdr w:val="none" w:sz="0" w:space="0" w:color="auto" w:frame="1"/>
          <w:lang w:val="en"/>
        </w:rPr>
        <w:t>/or</w:t>
      </w:r>
      <w:r w:rsidRPr="00AC381B">
        <w:rPr>
          <w:bdr w:val="none" w:sz="0" w:space="0" w:color="auto" w:frame="1"/>
          <w:lang w:val="en"/>
        </w:rPr>
        <w:t xml:space="preserve"> not applicable for the</w:t>
      </w:r>
      <w:r>
        <w:rPr>
          <w:bdr w:val="none" w:sz="0" w:space="0" w:color="auto" w:frame="1"/>
          <w:lang w:val="en"/>
        </w:rPr>
        <w:t xml:space="preserve"> </w:t>
      </w:r>
      <w:r w:rsidR="00AB1FE8">
        <w:rPr>
          <w:bdr w:val="none" w:sz="0" w:space="0" w:color="auto" w:frame="1"/>
          <w:lang w:val="en"/>
        </w:rPr>
        <w:t>attribute.</w:t>
      </w:r>
    </w:p>
    <w:p w14:paraId="0EF27808" w14:textId="77777777" w:rsidR="0096537B" w:rsidRDefault="0096537B" w:rsidP="0096537B">
      <w:pPr>
        <w:rPr>
          <w:rFonts w:ascii="Times" w:hAnsi="Times"/>
        </w:rPr>
      </w:pPr>
    </w:p>
    <w:p w14:paraId="231488C7" w14:textId="42FC320C" w:rsidR="00863189" w:rsidRPr="00DC1E1E" w:rsidRDefault="00863189" w:rsidP="0096537B">
      <w:pPr>
        <w:rPr>
          <w:rFonts w:ascii="Times" w:hAnsi="Times"/>
          <w:b/>
          <w:bCs/>
        </w:rPr>
      </w:pPr>
      <w:r w:rsidRPr="00DC1E1E">
        <w:rPr>
          <w:rFonts w:ascii="Times" w:hAnsi="Times"/>
          <w:b/>
          <w:bCs/>
        </w:rPr>
        <w:t xml:space="preserve">This table contains the repeated attributes and definitions that are present in subsequent </w:t>
      </w:r>
      <w:r w:rsidR="000619BD" w:rsidRPr="00DC1E1E">
        <w:rPr>
          <w:rFonts w:ascii="Times" w:hAnsi="Times"/>
          <w:b/>
          <w:bCs/>
        </w:rPr>
        <w:t>tables below.</w:t>
      </w:r>
    </w:p>
    <w:tbl>
      <w:tblPr>
        <w:tblStyle w:val="TableGrid"/>
        <w:tblW w:w="9535" w:type="dxa"/>
        <w:tblLook w:val="04A0" w:firstRow="1" w:lastRow="0" w:firstColumn="1" w:lastColumn="0" w:noHBand="0" w:noVBand="1"/>
      </w:tblPr>
      <w:tblGrid>
        <w:gridCol w:w="2875"/>
        <w:gridCol w:w="6660"/>
      </w:tblGrid>
      <w:tr w:rsidR="00C24AD8" w:rsidRPr="00971FAE" w14:paraId="4058F919" w14:textId="77777777" w:rsidTr="00F60185">
        <w:trPr>
          <w:trHeight w:val="320"/>
        </w:trPr>
        <w:tc>
          <w:tcPr>
            <w:tcW w:w="2875" w:type="dxa"/>
            <w:noWrap/>
            <w:hideMark/>
          </w:tcPr>
          <w:p w14:paraId="2D3F817B" w14:textId="77777777" w:rsidR="00C24AD8" w:rsidRPr="00971FAE" w:rsidRDefault="00C24AD8" w:rsidP="00F60185">
            <w:pPr>
              <w:rPr>
                <w:b/>
                <w:bCs/>
                <w:color w:val="000000"/>
              </w:rPr>
            </w:pPr>
            <w:proofErr w:type="spellStart"/>
            <w:r w:rsidRPr="00971FAE">
              <w:rPr>
                <w:b/>
                <w:bCs/>
                <w:color w:val="000000"/>
              </w:rPr>
              <w:t>Attribute_Label</w:t>
            </w:r>
            <w:proofErr w:type="spellEnd"/>
          </w:p>
        </w:tc>
        <w:tc>
          <w:tcPr>
            <w:tcW w:w="6660" w:type="dxa"/>
            <w:noWrap/>
            <w:hideMark/>
          </w:tcPr>
          <w:p w14:paraId="785718A2" w14:textId="77777777" w:rsidR="00C24AD8" w:rsidRPr="00971FAE" w:rsidRDefault="00C24AD8" w:rsidP="00F60185">
            <w:pPr>
              <w:rPr>
                <w:b/>
                <w:bCs/>
                <w:color w:val="000000"/>
              </w:rPr>
            </w:pPr>
            <w:proofErr w:type="spellStart"/>
            <w:r w:rsidRPr="00971FAE">
              <w:rPr>
                <w:b/>
                <w:bCs/>
                <w:color w:val="000000"/>
              </w:rPr>
              <w:t>Attribute_Definition</w:t>
            </w:r>
            <w:proofErr w:type="spellEnd"/>
          </w:p>
        </w:tc>
      </w:tr>
      <w:tr w:rsidR="00C24AD8" w:rsidRPr="00971FAE" w14:paraId="70A773B2" w14:textId="77777777" w:rsidTr="00F60185">
        <w:trPr>
          <w:trHeight w:val="340"/>
        </w:trPr>
        <w:tc>
          <w:tcPr>
            <w:tcW w:w="2875" w:type="dxa"/>
            <w:hideMark/>
          </w:tcPr>
          <w:p w14:paraId="30590814" w14:textId="77777777" w:rsidR="00C24AD8" w:rsidRPr="00971FAE" w:rsidRDefault="00C24AD8" w:rsidP="00F60185">
            <w:pPr>
              <w:rPr>
                <w:color w:val="000000"/>
              </w:rPr>
            </w:pPr>
            <w:r w:rsidRPr="0096537B">
              <w:rPr>
                <w:color w:val="000000"/>
              </w:rPr>
              <w:t>Well Designation</w:t>
            </w:r>
          </w:p>
        </w:tc>
        <w:tc>
          <w:tcPr>
            <w:tcW w:w="6660" w:type="dxa"/>
            <w:hideMark/>
          </w:tcPr>
          <w:p w14:paraId="6297B27E" w14:textId="77777777" w:rsidR="00C24AD8" w:rsidRPr="00971FAE" w:rsidRDefault="00C24AD8" w:rsidP="00F60185">
            <w:pPr>
              <w:rPr>
                <w:color w:val="000000"/>
              </w:rPr>
            </w:pPr>
            <w:r>
              <w:rPr>
                <w:color w:val="000000"/>
              </w:rPr>
              <w:t xml:space="preserve">Name of well sampled. </w:t>
            </w:r>
          </w:p>
        </w:tc>
      </w:tr>
      <w:tr w:rsidR="00C24AD8" w:rsidRPr="00971FAE" w14:paraId="594C8587" w14:textId="77777777" w:rsidTr="00F60185">
        <w:trPr>
          <w:trHeight w:val="340"/>
        </w:trPr>
        <w:tc>
          <w:tcPr>
            <w:tcW w:w="2875" w:type="dxa"/>
            <w:hideMark/>
          </w:tcPr>
          <w:p w14:paraId="630E7164" w14:textId="77777777" w:rsidR="00C24AD8" w:rsidRPr="00971FAE" w:rsidRDefault="00C24AD8" w:rsidP="00F60185">
            <w:pPr>
              <w:rPr>
                <w:color w:val="000000"/>
              </w:rPr>
            </w:pPr>
            <w:r w:rsidRPr="0096537B">
              <w:rPr>
                <w:color w:val="000000"/>
              </w:rPr>
              <w:t>Aquifer Core Zone</w:t>
            </w:r>
          </w:p>
        </w:tc>
        <w:tc>
          <w:tcPr>
            <w:tcW w:w="6660" w:type="dxa"/>
            <w:hideMark/>
          </w:tcPr>
          <w:p w14:paraId="3C2101BD" w14:textId="02EDC720" w:rsidR="00C24AD8" w:rsidRPr="00971FAE" w:rsidRDefault="00C24AD8" w:rsidP="00F60185">
            <w:pPr>
              <w:rPr>
                <w:color w:val="000000"/>
              </w:rPr>
            </w:pPr>
            <w:r>
              <w:rPr>
                <w:color w:val="000000"/>
              </w:rPr>
              <w:t>Name of aquifer zone sampled. UFA = Upper Floridan Aquifer</w:t>
            </w:r>
            <w:r w:rsidR="009E0E9C">
              <w:rPr>
                <w:color w:val="000000"/>
              </w:rPr>
              <w:t xml:space="preserve"> and/or </w:t>
            </w:r>
            <w:r>
              <w:rPr>
                <w:color w:val="000000"/>
              </w:rPr>
              <w:t xml:space="preserve">APPZ = </w:t>
            </w:r>
            <w:r w:rsidRPr="00857ED3">
              <w:rPr>
                <w:color w:val="000000"/>
              </w:rPr>
              <w:t>Avon Park Permeable Zone</w:t>
            </w:r>
            <w:r>
              <w:rPr>
                <w:color w:val="000000"/>
              </w:rPr>
              <w:t>.</w:t>
            </w:r>
          </w:p>
        </w:tc>
      </w:tr>
      <w:tr w:rsidR="00C24AD8" w:rsidRPr="00971FAE" w14:paraId="05CB505B" w14:textId="77777777" w:rsidTr="00F60185">
        <w:trPr>
          <w:trHeight w:val="340"/>
        </w:trPr>
        <w:tc>
          <w:tcPr>
            <w:tcW w:w="2875" w:type="dxa"/>
          </w:tcPr>
          <w:p w14:paraId="67AB6C06" w14:textId="77777777" w:rsidR="00C24AD8" w:rsidRPr="0096537B" w:rsidRDefault="00C24AD8" w:rsidP="00F60185">
            <w:pPr>
              <w:rPr>
                <w:color w:val="000000"/>
              </w:rPr>
            </w:pPr>
            <w:r w:rsidRPr="0096537B">
              <w:rPr>
                <w:color w:val="000000"/>
              </w:rPr>
              <w:t>Water Source</w:t>
            </w:r>
          </w:p>
        </w:tc>
        <w:tc>
          <w:tcPr>
            <w:tcW w:w="6660" w:type="dxa"/>
          </w:tcPr>
          <w:p w14:paraId="365C162B" w14:textId="77777777" w:rsidR="00C24AD8" w:rsidRPr="00971FAE" w:rsidRDefault="00C24AD8" w:rsidP="00F60185">
            <w:pPr>
              <w:rPr>
                <w:color w:val="000000"/>
              </w:rPr>
            </w:pPr>
            <w:r>
              <w:rPr>
                <w:color w:val="000000"/>
              </w:rPr>
              <w:t>Water source sampled. Either UFA, APPZ, or Kissimmee River.</w:t>
            </w:r>
          </w:p>
        </w:tc>
      </w:tr>
      <w:tr w:rsidR="00C24AD8" w:rsidRPr="00971FAE" w14:paraId="0838AD90" w14:textId="77777777" w:rsidTr="00F60185">
        <w:trPr>
          <w:trHeight w:val="340"/>
        </w:trPr>
        <w:tc>
          <w:tcPr>
            <w:tcW w:w="2875" w:type="dxa"/>
          </w:tcPr>
          <w:p w14:paraId="63D679A4" w14:textId="77777777" w:rsidR="00C24AD8" w:rsidRPr="0096537B" w:rsidRDefault="00C24AD8" w:rsidP="00F60185">
            <w:pPr>
              <w:rPr>
                <w:color w:val="000000"/>
              </w:rPr>
            </w:pPr>
            <w:r w:rsidRPr="0096537B">
              <w:rPr>
                <w:color w:val="000000"/>
              </w:rPr>
              <w:t>Column Designation</w:t>
            </w:r>
          </w:p>
        </w:tc>
        <w:tc>
          <w:tcPr>
            <w:tcW w:w="6660" w:type="dxa"/>
          </w:tcPr>
          <w:p w14:paraId="36056677" w14:textId="5A2C49C7" w:rsidR="00C24AD8" w:rsidRPr="00971FAE" w:rsidRDefault="00C24AD8" w:rsidP="00F60185">
            <w:pPr>
              <w:rPr>
                <w:color w:val="000000"/>
              </w:rPr>
            </w:pPr>
            <w:r w:rsidRPr="00D03D73">
              <w:rPr>
                <w:color w:val="000000"/>
              </w:rPr>
              <w:t>For each experiment</w:t>
            </w:r>
            <w:r>
              <w:rPr>
                <w:color w:val="000000"/>
              </w:rPr>
              <w:t xml:space="preserve"> in the study</w:t>
            </w:r>
            <w:r w:rsidRPr="00D03D73">
              <w:rPr>
                <w:color w:val="000000"/>
              </w:rPr>
              <w:t>, one column</w:t>
            </w:r>
            <w:r w:rsidR="00CF40DB">
              <w:rPr>
                <w:color w:val="000000"/>
              </w:rPr>
              <w:t xml:space="preserve"> packed with crushed core from the respective wells (C38S, L63S, C59) and two aquifer zones within each well (UFA, APPZ)</w:t>
            </w:r>
            <w:r w:rsidRPr="00D03D73">
              <w:rPr>
                <w:color w:val="000000"/>
              </w:rPr>
              <w:t xml:space="preserve"> was allowed to be colonized by native groundwater microbial communities</w:t>
            </w:r>
            <w:r w:rsidR="00CF40DB">
              <w:rPr>
                <w:color w:val="000000"/>
              </w:rPr>
              <w:t xml:space="preserve"> in the two aquifer zones</w:t>
            </w:r>
            <w:r>
              <w:rPr>
                <w:color w:val="000000"/>
              </w:rPr>
              <w:t xml:space="preserve">. </w:t>
            </w:r>
            <w:r w:rsidRPr="003A5019">
              <w:rPr>
                <w:color w:val="000000"/>
              </w:rPr>
              <w:t>Biofilm Positive</w:t>
            </w:r>
            <w:r>
              <w:rPr>
                <w:color w:val="000000"/>
              </w:rPr>
              <w:t xml:space="preserve"> = </w:t>
            </w:r>
            <w:r w:rsidRPr="00E31A4E">
              <w:rPr>
                <w:color w:val="000000"/>
              </w:rPr>
              <w:t xml:space="preserve">colonized </w:t>
            </w:r>
            <w:r>
              <w:rPr>
                <w:color w:val="000000"/>
              </w:rPr>
              <w:t xml:space="preserve">and </w:t>
            </w:r>
            <w:r w:rsidRPr="00CC5CE0">
              <w:rPr>
                <w:color w:val="000000"/>
              </w:rPr>
              <w:t>Biofilm Negative</w:t>
            </w:r>
            <w:r>
              <w:rPr>
                <w:color w:val="000000"/>
              </w:rPr>
              <w:t xml:space="preserve"> = not </w:t>
            </w:r>
            <w:r w:rsidRPr="00E31A4E">
              <w:rPr>
                <w:color w:val="000000"/>
              </w:rPr>
              <w:t>colonized</w:t>
            </w:r>
            <w:r>
              <w:rPr>
                <w:color w:val="000000"/>
              </w:rPr>
              <w:t>.</w:t>
            </w:r>
          </w:p>
        </w:tc>
      </w:tr>
      <w:tr w:rsidR="00C24AD8" w:rsidRPr="00971FAE" w14:paraId="562022FB" w14:textId="77777777" w:rsidTr="00F60185">
        <w:trPr>
          <w:trHeight w:val="340"/>
        </w:trPr>
        <w:tc>
          <w:tcPr>
            <w:tcW w:w="2875" w:type="dxa"/>
          </w:tcPr>
          <w:p w14:paraId="016727FC" w14:textId="77777777" w:rsidR="00C24AD8" w:rsidRPr="0096537B" w:rsidRDefault="00C24AD8" w:rsidP="00F60185">
            <w:pPr>
              <w:rPr>
                <w:color w:val="000000"/>
              </w:rPr>
            </w:pPr>
            <w:r w:rsidRPr="0096537B">
              <w:rPr>
                <w:color w:val="000000"/>
              </w:rPr>
              <w:t>Experimental Phase</w:t>
            </w:r>
          </w:p>
        </w:tc>
        <w:tc>
          <w:tcPr>
            <w:tcW w:w="6660" w:type="dxa"/>
          </w:tcPr>
          <w:p w14:paraId="6D75AAA3" w14:textId="116DF013" w:rsidR="00C24AD8" w:rsidRPr="00971FAE" w:rsidRDefault="00C24AD8" w:rsidP="00F60185">
            <w:pPr>
              <w:rPr>
                <w:color w:val="000000"/>
              </w:rPr>
            </w:pPr>
            <w:r>
              <w:rPr>
                <w:color w:val="000000"/>
              </w:rPr>
              <w:t xml:space="preserve">Phase of experiment. </w:t>
            </w:r>
            <w:r w:rsidRPr="00CC5CE0">
              <w:rPr>
                <w:color w:val="000000"/>
              </w:rPr>
              <w:t>Conditioning Phase</w:t>
            </w:r>
            <w:r>
              <w:rPr>
                <w:color w:val="000000"/>
              </w:rPr>
              <w:t xml:space="preserve"> = </w:t>
            </w:r>
            <w:r w:rsidR="007E202E">
              <w:rPr>
                <w:color w:val="000000"/>
              </w:rPr>
              <w:t>groundwater from either the UFA or APPZ was pumped through the Biofilm Positive and Biofilm Negative columns to allow the surfaces of the crushed core contained in both columns to be exposed to the natural geochemistry of the groundwater</w:t>
            </w:r>
            <w:r w:rsidR="009E0E9C">
              <w:rPr>
                <w:color w:val="000000"/>
              </w:rPr>
              <w:t>.</w:t>
            </w:r>
            <w:r>
              <w:rPr>
                <w:color w:val="000000"/>
              </w:rPr>
              <w:t xml:space="preserve"> </w:t>
            </w:r>
            <w:r w:rsidRPr="00CC5CE0">
              <w:rPr>
                <w:color w:val="000000"/>
              </w:rPr>
              <w:t>1st Recharge</w:t>
            </w:r>
            <w:r>
              <w:rPr>
                <w:color w:val="000000"/>
              </w:rPr>
              <w:t xml:space="preserve"> = </w:t>
            </w:r>
            <w:r w:rsidR="007E202E">
              <w:rPr>
                <w:color w:val="000000"/>
              </w:rPr>
              <w:t>After the Conditioning Phase, surface water from the Kissimmee River was pumped through both columns at a specific rate for a specific time</w:t>
            </w:r>
            <w:r w:rsidR="009E0E9C">
              <w:rPr>
                <w:color w:val="000000"/>
              </w:rPr>
              <w:t>.</w:t>
            </w:r>
            <w:r>
              <w:rPr>
                <w:color w:val="000000"/>
              </w:rPr>
              <w:t xml:space="preserve"> </w:t>
            </w:r>
            <w:r w:rsidRPr="00CC5CE0">
              <w:rPr>
                <w:color w:val="000000"/>
              </w:rPr>
              <w:t>Post Storage</w:t>
            </w:r>
            <w:r>
              <w:rPr>
                <w:color w:val="000000"/>
              </w:rPr>
              <w:t xml:space="preserve"> = </w:t>
            </w:r>
            <w:r w:rsidR="007E202E">
              <w:rPr>
                <w:color w:val="000000"/>
              </w:rPr>
              <w:t>Following the 1</w:t>
            </w:r>
            <w:r w:rsidR="007E202E" w:rsidRPr="007E202E">
              <w:rPr>
                <w:color w:val="000000"/>
                <w:vertAlign w:val="superscript"/>
              </w:rPr>
              <w:t>st</w:t>
            </w:r>
            <w:r w:rsidR="007E202E">
              <w:rPr>
                <w:color w:val="000000"/>
              </w:rPr>
              <w:t xml:space="preserve"> Recharge Phase, the pumping of Kissimmee River water was halted, the columns valved off to retain the water in the columns and allowed to stand static for weeks</w:t>
            </w:r>
            <w:r w:rsidR="00483DB9">
              <w:rPr>
                <w:color w:val="000000"/>
              </w:rPr>
              <w:t>;</w:t>
            </w:r>
            <w:r w:rsidR="007E202E">
              <w:rPr>
                <w:color w:val="000000"/>
              </w:rPr>
              <w:t xml:space="preserve"> following this Storage Phase the water contained in each column was collected</w:t>
            </w:r>
            <w:r w:rsidR="009E0E9C">
              <w:rPr>
                <w:color w:val="000000"/>
              </w:rPr>
              <w:t>.</w:t>
            </w:r>
            <w:r>
              <w:rPr>
                <w:color w:val="000000"/>
              </w:rPr>
              <w:t xml:space="preserve"> </w:t>
            </w:r>
            <w:r w:rsidRPr="009D5C1C">
              <w:rPr>
                <w:color w:val="000000"/>
              </w:rPr>
              <w:t>Native</w:t>
            </w:r>
            <w:r w:rsidR="007E202E">
              <w:rPr>
                <w:color w:val="000000"/>
              </w:rPr>
              <w:t xml:space="preserve"> = Refers to the UFA, APPZ and Kissimmee River water that was collected and used in the experiments but was not associated with the biofilm development phases of the experiments</w:t>
            </w:r>
            <w:r>
              <w:rPr>
                <w:color w:val="000000"/>
              </w:rPr>
              <w:t>.</w:t>
            </w:r>
          </w:p>
        </w:tc>
      </w:tr>
      <w:tr w:rsidR="00C24AD8" w:rsidRPr="00971FAE" w14:paraId="6430DC15" w14:textId="77777777" w:rsidTr="00F60185">
        <w:trPr>
          <w:trHeight w:val="340"/>
        </w:trPr>
        <w:tc>
          <w:tcPr>
            <w:tcW w:w="2875" w:type="dxa"/>
          </w:tcPr>
          <w:p w14:paraId="29EACEA0" w14:textId="77777777" w:rsidR="00C24AD8" w:rsidRPr="0096537B" w:rsidRDefault="00C24AD8" w:rsidP="00F60185">
            <w:pPr>
              <w:rPr>
                <w:color w:val="000000"/>
              </w:rPr>
            </w:pPr>
            <w:r w:rsidRPr="0096537B">
              <w:rPr>
                <w:color w:val="000000"/>
              </w:rPr>
              <w:t>Column Input or Discharge</w:t>
            </w:r>
          </w:p>
        </w:tc>
        <w:tc>
          <w:tcPr>
            <w:tcW w:w="6660" w:type="dxa"/>
          </w:tcPr>
          <w:p w14:paraId="3005A8FE" w14:textId="71EA2641" w:rsidR="00C24AD8" w:rsidRPr="00971FAE" w:rsidRDefault="00C24AD8" w:rsidP="00F60185">
            <w:pPr>
              <w:rPr>
                <w:color w:val="000000"/>
              </w:rPr>
            </w:pPr>
            <w:r w:rsidRPr="009D5C1C">
              <w:rPr>
                <w:color w:val="000000"/>
              </w:rPr>
              <w:t>Column input</w:t>
            </w:r>
            <w:r>
              <w:rPr>
                <w:color w:val="000000"/>
              </w:rPr>
              <w:t xml:space="preserve"> = </w:t>
            </w:r>
            <w:r w:rsidR="00A226C7">
              <w:rPr>
                <w:color w:val="000000"/>
              </w:rPr>
              <w:t>As Kissimmee River water was being pumped to the columns, samples were collected at a sampling valve prior to the water entering the columns</w:t>
            </w:r>
            <w:r w:rsidR="009E0E9C">
              <w:rPr>
                <w:color w:val="000000"/>
              </w:rPr>
              <w:t>.</w:t>
            </w:r>
            <w:r>
              <w:rPr>
                <w:color w:val="000000"/>
              </w:rPr>
              <w:t xml:space="preserve"> </w:t>
            </w:r>
            <w:r w:rsidRPr="009D5C1C">
              <w:rPr>
                <w:color w:val="000000"/>
              </w:rPr>
              <w:t>Column discharge</w:t>
            </w:r>
            <w:r>
              <w:rPr>
                <w:color w:val="000000"/>
              </w:rPr>
              <w:t xml:space="preserve"> = </w:t>
            </w:r>
            <w:r w:rsidR="00A226C7">
              <w:rPr>
                <w:color w:val="000000"/>
              </w:rPr>
              <w:t>As the Kissimmee River water pumped into the columns was discharging</w:t>
            </w:r>
            <w:r w:rsidR="00FA272A">
              <w:rPr>
                <w:color w:val="000000"/>
              </w:rPr>
              <w:t xml:space="preserve"> from the column</w:t>
            </w:r>
            <w:r w:rsidR="00A226C7">
              <w:rPr>
                <w:color w:val="000000"/>
              </w:rPr>
              <w:t>, samples were collected at a sampling valve prior to the water discharging to waste</w:t>
            </w:r>
            <w:r>
              <w:rPr>
                <w:color w:val="000000"/>
              </w:rPr>
              <w:t>.</w:t>
            </w:r>
          </w:p>
        </w:tc>
      </w:tr>
    </w:tbl>
    <w:p w14:paraId="6BD96DCA" w14:textId="77777777" w:rsidR="00C24AD8" w:rsidRDefault="00C24AD8" w:rsidP="0096537B">
      <w:pPr>
        <w:rPr>
          <w:rFonts w:ascii="Times" w:hAnsi="Times"/>
        </w:rPr>
      </w:pPr>
    </w:p>
    <w:p w14:paraId="693B156A" w14:textId="77777777" w:rsidR="00C24AD8" w:rsidRDefault="00C24AD8" w:rsidP="0096537B">
      <w:pPr>
        <w:rPr>
          <w:rFonts w:ascii="Times" w:hAnsi="Times"/>
        </w:rPr>
      </w:pPr>
    </w:p>
    <w:p w14:paraId="49A2A07A" w14:textId="4B1610C5" w:rsidR="0096537B" w:rsidRPr="005F6F20" w:rsidRDefault="006B2180" w:rsidP="005F6F20">
      <w:pPr>
        <w:pStyle w:val="Heading2"/>
        <w:rPr>
          <w:rStyle w:val="Strong"/>
          <w:b/>
          <w:bCs w:val="0"/>
          <w:sz w:val="28"/>
        </w:rPr>
      </w:pPr>
      <w:proofErr w:type="spellStart"/>
      <w:r w:rsidRPr="00ED1E44">
        <w:rPr>
          <w:rStyle w:val="Strong"/>
          <w:b/>
          <w:bCs w:val="0"/>
          <w:sz w:val="28"/>
        </w:rPr>
        <w:t>Bioclogging</w:t>
      </w:r>
      <w:r w:rsidRPr="006B2180">
        <w:rPr>
          <w:rStyle w:val="Strong"/>
          <w:b/>
          <w:bCs w:val="0"/>
          <w:sz w:val="28"/>
        </w:rPr>
        <w:t>_Dissolved_Gases</w:t>
      </w:r>
      <w:proofErr w:type="spellEnd"/>
      <w:r w:rsidRPr="006B2180">
        <w:rPr>
          <w:rStyle w:val="Strong"/>
          <w:b/>
          <w:bCs w:val="0"/>
          <w:sz w:val="28"/>
        </w:rPr>
        <w:t xml:space="preserve"> </w:t>
      </w:r>
      <w:r w:rsidR="00684994" w:rsidRPr="005F6F20">
        <w:rPr>
          <w:rStyle w:val="Strong"/>
          <w:b/>
          <w:bCs w:val="0"/>
          <w:sz w:val="28"/>
        </w:rPr>
        <w:t>Table</w:t>
      </w:r>
    </w:p>
    <w:tbl>
      <w:tblPr>
        <w:tblStyle w:val="TableGrid"/>
        <w:tblW w:w="9535" w:type="dxa"/>
        <w:tblLook w:val="04A0" w:firstRow="1" w:lastRow="0" w:firstColumn="1" w:lastColumn="0" w:noHBand="0" w:noVBand="1"/>
      </w:tblPr>
      <w:tblGrid>
        <w:gridCol w:w="2875"/>
        <w:gridCol w:w="6660"/>
      </w:tblGrid>
      <w:tr w:rsidR="0096537B" w:rsidRPr="00971FAE" w14:paraId="36B44D68" w14:textId="77777777" w:rsidTr="007D2587">
        <w:trPr>
          <w:trHeight w:val="320"/>
        </w:trPr>
        <w:tc>
          <w:tcPr>
            <w:tcW w:w="2875" w:type="dxa"/>
            <w:noWrap/>
            <w:hideMark/>
          </w:tcPr>
          <w:p w14:paraId="7EF33904" w14:textId="77777777" w:rsidR="0096537B" w:rsidRPr="00971FAE" w:rsidRDefault="0096537B" w:rsidP="00553244">
            <w:pPr>
              <w:rPr>
                <w:b/>
                <w:bCs/>
                <w:color w:val="000000"/>
              </w:rPr>
            </w:pPr>
            <w:proofErr w:type="spellStart"/>
            <w:r w:rsidRPr="00971FAE">
              <w:rPr>
                <w:b/>
                <w:bCs/>
                <w:color w:val="000000"/>
              </w:rPr>
              <w:t>Attribute_Label</w:t>
            </w:r>
            <w:proofErr w:type="spellEnd"/>
          </w:p>
        </w:tc>
        <w:tc>
          <w:tcPr>
            <w:tcW w:w="6660" w:type="dxa"/>
            <w:noWrap/>
            <w:hideMark/>
          </w:tcPr>
          <w:p w14:paraId="53DF4058" w14:textId="77777777" w:rsidR="0096537B" w:rsidRPr="00971FAE" w:rsidRDefault="0096537B" w:rsidP="00553244">
            <w:pPr>
              <w:rPr>
                <w:b/>
                <w:bCs/>
                <w:color w:val="000000"/>
              </w:rPr>
            </w:pPr>
            <w:proofErr w:type="spellStart"/>
            <w:r w:rsidRPr="00971FAE">
              <w:rPr>
                <w:b/>
                <w:bCs/>
                <w:color w:val="000000"/>
              </w:rPr>
              <w:t>Attribute_Definition</w:t>
            </w:r>
            <w:proofErr w:type="spellEnd"/>
          </w:p>
        </w:tc>
      </w:tr>
      <w:tr w:rsidR="0096537B" w:rsidRPr="00971FAE" w14:paraId="12C39C57" w14:textId="77777777" w:rsidTr="007D2587">
        <w:trPr>
          <w:trHeight w:val="340"/>
        </w:trPr>
        <w:tc>
          <w:tcPr>
            <w:tcW w:w="2875" w:type="dxa"/>
          </w:tcPr>
          <w:p w14:paraId="652BFF19" w14:textId="0F61EE1D" w:rsidR="0096537B" w:rsidRPr="0096537B" w:rsidRDefault="0096537B" w:rsidP="00553244">
            <w:pPr>
              <w:rPr>
                <w:color w:val="000000"/>
              </w:rPr>
            </w:pPr>
            <w:r>
              <w:rPr>
                <w:color w:val="000000"/>
              </w:rPr>
              <w:t xml:space="preserve">Argon </w:t>
            </w:r>
            <w:r w:rsidR="00684994">
              <w:rPr>
                <w:color w:val="000000"/>
              </w:rPr>
              <w:t>(</w:t>
            </w:r>
            <w:r w:rsidR="00D85D70">
              <w:rPr>
                <w:color w:val="000000"/>
              </w:rPr>
              <w:t>%</w:t>
            </w:r>
            <w:r w:rsidR="00684994">
              <w:rPr>
                <w:color w:val="000000"/>
              </w:rPr>
              <w:t>)</w:t>
            </w:r>
          </w:p>
        </w:tc>
        <w:tc>
          <w:tcPr>
            <w:tcW w:w="6660" w:type="dxa"/>
          </w:tcPr>
          <w:p w14:paraId="63E63D1E" w14:textId="45DA0B6C" w:rsidR="0096537B" w:rsidRPr="00971FAE" w:rsidRDefault="00331C80" w:rsidP="00553244">
            <w:pPr>
              <w:rPr>
                <w:color w:val="000000"/>
              </w:rPr>
            </w:pPr>
            <w:r>
              <w:rPr>
                <w:color w:val="000000"/>
              </w:rPr>
              <w:t>The concentration of argon dissolved in the water sample, expressed as the percent of total dissolved gases in the water sample.</w:t>
            </w:r>
          </w:p>
        </w:tc>
      </w:tr>
      <w:tr w:rsidR="0096537B" w:rsidRPr="00971FAE" w14:paraId="1A162F07" w14:textId="77777777" w:rsidTr="007D2587">
        <w:trPr>
          <w:trHeight w:val="340"/>
        </w:trPr>
        <w:tc>
          <w:tcPr>
            <w:tcW w:w="2875" w:type="dxa"/>
          </w:tcPr>
          <w:p w14:paraId="47DC1C40" w14:textId="69CEA833" w:rsidR="0096537B" w:rsidRDefault="0096537B" w:rsidP="00553244">
            <w:pPr>
              <w:rPr>
                <w:color w:val="000000"/>
              </w:rPr>
            </w:pPr>
            <w:r>
              <w:rPr>
                <w:color w:val="000000"/>
              </w:rPr>
              <w:t xml:space="preserve">Oxygen </w:t>
            </w:r>
            <w:r w:rsidR="00684994">
              <w:rPr>
                <w:color w:val="000000"/>
              </w:rPr>
              <w:t>(</w:t>
            </w:r>
            <w:r w:rsidR="00D85D70">
              <w:rPr>
                <w:color w:val="000000"/>
              </w:rPr>
              <w:t>%</w:t>
            </w:r>
            <w:r w:rsidR="00684994">
              <w:rPr>
                <w:color w:val="000000"/>
              </w:rPr>
              <w:t>)</w:t>
            </w:r>
          </w:p>
        </w:tc>
        <w:tc>
          <w:tcPr>
            <w:tcW w:w="6660" w:type="dxa"/>
          </w:tcPr>
          <w:p w14:paraId="6234AE78" w14:textId="69D2BF44" w:rsidR="0096537B" w:rsidRPr="00971FAE" w:rsidRDefault="00331C80" w:rsidP="00553244">
            <w:pPr>
              <w:rPr>
                <w:color w:val="000000"/>
              </w:rPr>
            </w:pPr>
            <w:r>
              <w:rPr>
                <w:color w:val="000000"/>
              </w:rPr>
              <w:t xml:space="preserve">The concentration of </w:t>
            </w:r>
            <w:r w:rsidR="0085053B">
              <w:rPr>
                <w:color w:val="000000"/>
              </w:rPr>
              <w:t>oxygen</w:t>
            </w:r>
            <w:r>
              <w:rPr>
                <w:color w:val="000000"/>
              </w:rPr>
              <w:t xml:space="preserve"> dissolved in the water sample, expressed as the percent of total dissolved gases in the water sample.</w:t>
            </w:r>
          </w:p>
        </w:tc>
      </w:tr>
      <w:tr w:rsidR="0096537B" w:rsidRPr="00971FAE" w14:paraId="3BB08DBF" w14:textId="77777777" w:rsidTr="007D2587">
        <w:trPr>
          <w:trHeight w:val="340"/>
        </w:trPr>
        <w:tc>
          <w:tcPr>
            <w:tcW w:w="2875" w:type="dxa"/>
          </w:tcPr>
          <w:p w14:paraId="48FD73A3" w14:textId="7E503EDA" w:rsidR="0096537B" w:rsidRDefault="0096537B" w:rsidP="00553244">
            <w:pPr>
              <w:rPr>
                <w:color w:val="000000"/>
              </w:rPr>
            </w:pPr>
            <w:r>
              <w:rPr>
                <w:color w:val="000000"/>
              </w:rPr>
              <w:t xml:space="preserve">Carbon Dioxide </w:t>
            </w:r>
            <w:r w:rsidR="00684994">
              <w:rPr>
                <w:color w:val="000000"/>
              </w:rPr>
              <w:t>(</w:t>
            </w:r>
            <w:r w:rsidR="00D85D70">
              <w:rPr>
                <w:color w:val="000000"/>
              </w:rPr>
              <w:t>%</w:t>
            </w:r>
            <w:r w:rsidR="00684994">
              <w:rPr>
                <w:color w:val="000000"/>
              </w:rPr>
              <w:t>)</w:t>
            </w:r>
          </w:p>
        </w:tc>
        <w:tc>
          <w:tcPr>
            <w:tcW w:w="6660" w:type="dxa"/>
          </w:tcPr>
          <w:p w14:paraId="3E4A1912" w14:textId="75B1FAAD" w:rsidR="0096537B" w:rsidRPr="00971FAE" w:rsidRDefault="00331C80" w:rsidP="00553244">
            <w:pPr>
              <w:rPr>
                <w:color w:val="000000"/>
              </w:rPr>
            </w:pPr>
            <w:r>
              <w:rPr>
                <w:color w:val="000000"/>
              </w:rPr>
              <w:t xml:space="preserve">The concentration of </w:t>
            </w:r>
            <w:r w:rsidR="0085053B">
              <w:rPr>
                <w:color w:val="000000"/>
              </w:rPr>
              <w:t>carbon dioxide</w:t>
            </w:r>
            <w:r>
              <w:rPr>
                <w:color w:val="000000"/>
              </w:rPr>
              <w:t xml:space="preserve"> dissolved in the water sample, expressed as the percent of total dissolved gases in the water sample.</w:t>
            </w:r>
          </w:p>
        </w:tc>
      </w:tr>
      <w:tr w:rsidR="0096537B" w:rsidRPr="00971FAE" w14:paraId="62BC3463" w14:textId="77777777" w:rsidTr="007D2587">
        <w:trPr>
          <w:trHeight w:val="340"/>
        </w:trPr>
        <w:tc>
          <w:tcPr>
            <w:tcW w:w="2875" w:type="dxa"/>
          </w:tcPr>
          <w:p w14:paraId="53C58C2B" w14:textId="70C771C2" w:rsidR="0096537B" w:rsidRDefault="0096537B" w:rsidP="00553244">
            <w:pPr>
              <w:rPr>
                <w:color w:val="000000"/>
              </w:rPr>
            </w:pPr>
            <w:r>
              <w:rPr>
                <w:color w:val="000000"/>
              </w:rPr>
              <w:t xml:space="preserve">Nitrogen Gas </w:t>
            </w:r>
            <w:r w:rsidR="00684994">
              <w:rPr>
                <w:color w:val="000000"/>
              </w:rPr>
              <w:t>(</w:t>
            </w:r>
            <w:r w:rsidR="00D85D70">
              <w:rPr>
                <w:color w:val="000000"/>
              </w:rPr>
              <w:t>%</w:t>
            </w:r>
            <w:r w:rsidR="00684994">
              <w:rPr>
                <w:color w:val="000000"/>
              </w:rPr>
              <w:t>)</w:t>
            </w:r>
          </w:p>
        </w:tc>
        <w:tc>
          <w:tcPr>
            <w:tcW w:w="6660" w:type="dxa"/>
          </w:tcPr>
          <w:p w14:paraId="5C9F34DF" w14:textId="6F043DF5" w:rsidR="0096537B" w:rsidRPr="00971FAE" w:rsidRDefault="00331C80" w:rsidP="00553244">
            <w:pPr>
              <w:rPr>
                <w:color w:val="000000"/>
              </w:rPr>
            </w:pPr>
            <w:r>
              <w:rPr>
                <w:color w:val="000000"/>
              </w:rPr>
              <w:t xml:space="preserve">The concentration of </w:t>
            </w:r>
            <w:r w:rsidR="0085053B">
              <w:rPr>
                <w:color w:val="000000"/>
              </w:rPr>
              <w:t>nitrogen (N</w:t>
            </w:r>
            <w:r w:rsidR="0085053B" w:rsidRPr="0085053B">
              <w:rPr>
                <w:color w:val="000000"/>
                <w:vertAlign w:val="subscript"/>
              </w:rPr>
              <w:t>2</w:t>
            </w:r>
            <w:r w:rsidR="0085053B">
              <w:rPr>
                <w:color w:val="000000"/>
              </w:rPr>
              <w:t>) gas</w:t>
            </w:r>
            <w:r>
              <w:rPr>
                <w:color w:val="000000"/>
              </w:rPr>
              <w:t xml:space="preserve"> dissolved in the water sample, expressed as the percent of total dissolved gases in the water sample.</w:t>
            </w:r>
          </w:p>
        </w:tc>
      </w:tr>
      <w:tr w:rsidR="0096537B" w:rsidRPr="00971FAE" w14:paraId="1786E477" w14:textId="77777777" w:rsidTr="007D2587">
        <w:trPr>
          <w:trHeight w:val="340"/>
        </w:trPr>
        <w:tc>
          <w:tcPr>
            <w:tcW w:w="2875" w:type="dxa"/>
          </w:tcPr>
          <w:p w14:paraId="38E1E9B1" w14:textId="52064932" w:rsidR="0096537B" w:rsidRPr="0096537B" w:rsidRDefault="0096537B" w:rsidP="00553244">
            <w:pPr>
              <w:rPr>
                <w:color w:val="000000"/>
              </w:rPr>
            </w:pPr>
            <w:r>
              <w:rPr>
                <w:color w:val="000000"/>
              </w:rPr>
              <w:t>C</w:t>
            </w:r>
            <w:r>
              <w:rPr>
                <w:color w:val="000000"/>
                <w:vertAlign w:val="subscript"/>
              </w:rPr>
              <w:t>1</w:t>
            </w:r>
            <w:r>
              <w:rPr>
                <w:color w:val="000000"/>
              </w:rPr>
              <w:t xml:space="preserve"> </w:t>
            </w:r>
            <w:r w:rsidR="00684994">
              <w:rPr>
                <w:color w:val="000000"/>
              </w:rPr>
              <w:t>(</w:t>
            </w:r>
            <w:r w:rsidR="00D85D70">
              <w:rPr>
                <w:color w:val="000000"/>
              </w:rPr>
              <w:t>%</w:t>
            </w:r>
            <w:r w:rsidR="00684994">
              <w:rPr>
                <w:color w:val="000000"/>
              </w:rPr>
              <w:t>)</w:t>
            </w:r>
          </w:p>
        </w:tc>
        <w:tc>
          <w:tcPr>
            <w:tcW w:w="6660" w:type="dxa"/>
          </w:tcPr>
          <w:p w14:paraId="4DCEF481" w14:textId="1B2D6C36" w:rsidR="0096537B" w:rsidRPr="00971FAE" w:rsidRDefault="00331C80" w:rsidP="00553244">
            <w:pPr>
              <w:rPr>
                <w:color w:val="000000"/>
              </w:rPr>
            </w:pPr>
            <w:r>
              <w:rPr>
                <w:color w:val="000000"/>
              </w:rPr>
              <w:t>The concentration of methane dissolved in the water sample, expressed as the percent of total dissolved gases in the water sample.</w:t>
            </w:r>
          </w:p>
        </w:tc>
      </w:tr>
      <w:tr w:rsidR="0096537B" w:rsidRPr="00971FAE" w14:paraId="5709D205" w14:textId="77777777" w:rsidTr="007D2587">
        <w:trPr>
          <w:trHeight w:val="340"/>
        </w:trPr>
        <w:tc>
          <w:tcPr>
            <w:tcW w:w="2875" w:type="dxa"/>
          </w:tcPr>
          <w:p w14:paraId="0982EB5C" w14:textId="7A29CBF4" w:rsidR="0096537B" w:rsidRDefault="0096537B" w:rsidP="00553244">
            <w:pPr>
              <w:rPr>
                <w:color w:val="000000"/>
              </w:rPr>
            </w:pPr>
            <w:r>
              <w:rPr>
                <w:color w:val="000000"/>
              </w:rPr>
              <w:t xml:space="preserve">Ethylene </w:t>
            </w:r>
            <w:r w:rsidR="00684994">
              <w:rPr>
                <w:color w:val="000000"/>
              </w:rPr>
              <w:t>(</w:t>
            </w:r>
            <w:r w:rsidR="00D85D70">
              <w:rPr>
                <w:color w:val="000000"/>
              </w:rPr>
              <w:t>%</w:t>
            </w:r>
            <w:r w:rsidR="00684994">
              <w:rPr>
                <w:color w:val="000000"/>
              </w:rPr>
              <w:t>)</w:t>
            </w:r>
          </w:p>
        </w:tc>
        <w:tc>
          <w:tcPr>
            <w:tcW w:w="6660" w:type="dxa"/>
          </w:tcPr>
          <w:p w14:paraId="7E8BDF7E" w14:textId="0868F16F" w:rsidR="0096537B" w:rsidRPr="00971FAE" w:rsidRDefault="00331C80" w:rsidP="00553244">
            <w:pPr>
              <w:rPr>
                <w:color w:val="000000"/>
              </w:rPr>
            </w:pPr>
            <w:r>
              <w:rPr>
                <w:color w:val="000000"/>
              </w:rPr>
              <w:t xml:space="preserve">The concentration of </w:t>
            </w:r>
            <w:r w:rsidR="00CC3BEE">
              <w:rPr>
                <w:color w:val="000000"/>
              </w:rPr>
              <w:t>ethylene</w:t>
            </w:r>
            <w:r>
              <w:rPr>
                <w:color w:val="000000"/>
              </w:rPr>
              <w:t xml:space="preserve"> dissolved in the water sample, expressed as the percent of total dissolved gases in the water sample.</w:t>
            </w:r>
          </w:p>
        </w:tc>
      </w:tr>
      <w:tr w:rsidR="0096537B" w:rsidRPr="00971FAE" w14:paraId="6AB4486A" w14:textId="77777777" w:rsidTr="007D2587">
        <w:trPr>
          <w:trHeight w:val="340"/>
        </w:trPr>
        <w:tc>
          <w:tcPr>
            <w:tcW w:w="2875" w:type="dxa"/>
          </w:tcPr>
          <w:p w14:paraId="67097354" w14:textId="0F3E65AD" w:rsidR="0096537B" w:rsidRPr="0096537B" w:rsidRDefault="0096537B" w:rsidP="00553244">
            <w:pPr>
              <w:rPr>
                <w:color w:val="000000"/>
              </w:rPr>
            </w:pPr>
            <w:r>
              <w:rPr>
                <w:color w:val="000000"/>
              </w:rPr>
              <w:t>C</w:t>
            </w:r>
            <w:r>
              <w:rPr>
                <w:color w:val="000000"/>
                <w:vertAlign w:val="subscript"/>
              </w:rPr>
              <w:t>6</w:t>
            </w:r>
            <w:r>
              <w:rPr>
                <w:color w:val="000000"/>
              </w:rPr>
              <w:t xml:space="preserve">+ </w:t>
            </w:r>
            <w:r w:rsidR="00684994">
              <w:rPr>
                <w:color w:val="000000"/>
              </w:rPr>
              <w:t>(</w:t>
            </w:r>
            <w:r w:rsidR="00D85D70">
              <w:rPr>
                <w:color w:val="000000"/>
              </w:rPr>
              <w:t>%</w:t>
            </w:r>
            <w:r w:rsidR="00684994">
              <w:rPr>
                <w:color w:val="000000"/>
              </w:rPr>
              <w:t>)</w:t>
            </w:r>
          </w:p>
        </w:tc>
        <w:tc>
          <w:tcPr>
            <w:tcW w:w="6660" w:type="dxa"/>
          </w:tcPr>
          <w:p w14:paraId="709A4E21" w14:textId="1C966E72" w:rsidR="0096537B" w:rsidRPr="00971FAE" w:rsidRDefault="00331C80" w:rsidP="00553244">
            <w:pPr>
              <w:rPr>
                <w:color w:val="000000"/>
              </w:rPr>
            </w:pPr>
            <w:r>
              <w:rPr>
                <w:color w:val="000000"/>
              </w:rPr>
              <w:t xml:space="preserve">The concentration of </w:t>
            </w:r>
            <w:r w:rsidR="00B30127">
              <w:rPr>
                <w:color w:val="000000"/>
              </w:rPr>
              <w:t>hydrocarbon gases</w:t>
            </w:r>
            <w:r>
              <w:rPr>
                <w:color w:val="000000"/>
              </w:rPr>
              <w:t xml:space="preserve"> dissolved in the water sample</w:t>
            </w:r>
            <w:r w:rsidR="00B30127">
              <w:rPr>
                <w:color w:val="000000"/>
              </w:rPr>
              <w:t xml:space="preserve"> that are composed of six or more carbon atoms in a gas molecule</w:t>
            </w:r>
            <w:r>
              <w:rPr>
                <w:color w:val="000000"/>
              </w:rPr>
              <w:t>, expressed as the percent of total dissolved gases in the water sample.</w:t>
            </w:r>
          </w:p>
        </w:tc>
      </w:tr>
      <w:tr w:rsidR="0096537B" w:rsidRPr="00971FAE" w14:paraId="771B4645" w14:textId="77777777" w:rsidTr="007D2587">
        <w:trPr>
          <w:trHeight w:val="340"/>
        </w:trPr>
        <w:tc>
          <w:tcPr>
            <w:tcW w:w="2875" w:type="dxa"/>
          </w:tcPr>
          <w:p w14:paraId="41DE9607" w14:textId="1589E4AF" w:rsidR="0096537B" w:rsidRDefault="0096537B" w:rsidP="00553244">
            <w:pPr>
              <w:rPr>
                <w:color w:val="000000"/>
              </w:rPr>
            </w:pPr>
            <w:r w:rsidRPr="0096537B">
              <w:rPr>
                <w:color w:val="000000"/>
              </w:rPr>
              <w:t>Methane (dissolved)</w:t>
            </w:r>
            <w:r>
              <w:rPr>
                <w:color w:val="000000"/>
              </w:rPr>
              <w:t xml:space="preserve"> </w:t>
            </w:r>
            <w:r w:rsidR="00684994">
              <w:rPr>
                <w:color w:val="000000"/>
              </w:rPr>
              <w:t>(</w:t>
            </w:r>
            <w:r w:rsidR="00D85D70">
              <w:rPr>
                <w:color w:val="000000"/>
              </w:rPr>
              <w:t>mg/L</w:t>
            </w:r>
            <w:r w:rsidR="00684994">
              <w:rPr>
                <w:color w:val="000000"/>
              </w:rPr>
              <w:t>)</w:t>
            </w:r>
          </w:p>
        </w:tc>
        <w:tc>
          <w:tcPr>
            <w:tcW w:w="6660" w:type="dxa"/>
          </w:tcPr>
          <w:p w14:paraId="132E6D14" w14:textId="3C70D1F8" w:rsidR="0096537B" w:rsidRPr="00971FAE" w:rsidRDefault="00331C80" w:rsidP="00553244">
            <w:pPr>
              <w:rPr>
                <w:color w:val="000000"/>
              </w:rPr>
            </w:pPr>
            <w:r>
              <w:rPr>
                <w:color w:val="000000"/>
              </w:rPr>
              <w:t xml:space="preserve">The concentration of methane dissolved in the water sample, </w:t>
            </w:r>
            <w:r w:rsidR="009E0E9C">
              <w:rPr>
                <w:color w:val="000000"/>
              </w:rPr>
              <w:t>expressed as milligrams per liter (mg/L)</w:t>
            </w:r>
            <w:r>
              <w:rPr>
                <w:color w:val="000000"/>
              </w:rPr>
              <w:t>.</w:t>
            </w:r>
          </w:p>
        </w:tc>
      </w:tr>
      <w:tr w:rsidR="0096537B" w:rsidRPr="00971FAE" w14:paraId="60D4BDC0" w14:textId="77777777" w:rsidTr="007D2587">
        <w:trPr>
          <w:trHeight w:val="340"/>
        </w:trPr>
        <w:tc>
          <w:tcPr>
            <w:tcW w:w="2875" w:type="dxa"/>
          </w:tcPr>
          <w:p w14:paraId="1856449D" w14:textId="12CAB7F5" w:rsidR="0096537B" w:rsidRPr="0096537B" w:rsidRDefault="0096537B" w:rsidP="00553244">
            <w:pPr>
              <w:rPr>
                <w:color w:val="000000"/>
              </w:rPr>
            </w:pPr>
            <w:r w:rsidRPr="0096537B">
              <w:rPr>
                <w:color w:val="000000"/>
              </w:rPr>
              <w:t>Ethylene (dissolved)</w:t>
            </w:r>
            <w:r>
              <w:rPr>
                <w:color w:val="000000"/>
              </w:rPr>
              <w:t xml:space="preserve"> </w:t>
            </w:r>
            <w:r w:rsidR="00684994">
              <w:rPr>
                <w:color w:val="000000"/>
              </w:rPr>
              <w:t>(</w:t>
            </w:r>
            <w:r w:rsidR="00D85D70">
              <w:rPr>
                <w:color w:val="000000"/>
              </w:rPr>
              <w:t>mg/L</w:t>
            </w:r>
            <w:r w:rsidR="00684994">
              <w:rPr>
                <w:color w:val="000000"/>
              </w:rPr>
              <w:t>)</w:t>
            </w:r>
          </w:p>
        </w:tc>
        <w:tc>
          <w:tcPr>
            <w:tcW w:w="6660" w:type="dxa"/>
          </w:tcPr>
          <w:p w14:paraId="4092F52E" w14:textId="13957631" w:rsidR="0096537B" w:rsidRPr="00971FAE" w:rsidRDefault="00331C80" w:rsidP="00553244">
            <w:pPr>
              <w:rPr>
                <w:color w:val="000000"/>
              </w:rPr>
            </w:pPr>
            <w:r>
              <w:rPr>
                <w:color w:val="000000"/>
              </w:rPr>
              <w:t xml:space="preserve">The concentration of ethylene dissolved in the water sample, </w:t>
            </w:r>
            <w:r w:rsidR="009E0E9C">
              <w:rPr>
                <w:color w:val="000000"/>
              </w:rPr>
              <w:t>expressed as milligrams per liter (mg/L)</w:t>
            </w:r>
            <w:r>
              <w:rPr>
                <w:color w:val="000000"/>
              </w:rPr>
              <w:t>.</w:t>
            </w:r>
          </w:p>
        </w:tc>
      </w:tr>
    </w:tbl>
    <w:p w14:paraId="24FF5E8F" w14:textId="77777777" w:rsidR="005F6F20" w:rsidRDefault="005F6F20" w:rsidP="005F6F20">
      <w:pPr>
        <w:pStyle w:val="Heading2"/>
      </w:pPr>
    </w:p>
    <w:p w14:paraId="2E28AB2A" w14:textId="6138620A" w:rsidR="005F6F20" w:rsidRDefault="00DE6D31" w:rsidP="005F6F20">
      <w:pPr>
        <w:pStyle w:val="Heading2"/>
      </w:pPr>
      <w:proofErr w:type="spellStart"/>
      <w:r w:rsidRPr="00ED1E44">
        <w:t>Bioclogging</w:t>
      </w:r>
      <w:r w:rsidRPr="00DE6D31">
        <w:t>_Nutrients</w:t>
      </w:r>
      <w:proofErr w:type="spellEnd"/>
      <w:r w:rsidRPr="00DE6D31">
        <w:t xml:space="preserve"> </w:t>
      </w:r>
      <w:r w:rsidR="005F6F20">
        <w:t>Table</w:t>
      </w:r>
    </w:p>
    <w:tbl>
      <w:tblPr>
        <w:tblStyle w:val="TableGrid"/>
        <w:tblW w:w="9535" w:type="dxa"/>
        <w:tblLook w:val="04A0" w:firstRow="1" w:lastRow="0" w:firstColumn="1" w:lastColumn="0" w:noHBand="0" w:noVBand="1"/>
      </w:tblPr>
      <w:tblGrid>
        <w:gridCol w:w="2875"/>
        <w:gridCol w:w="6660"/>
      </w:tblGrid>
      <w:tr w:rsidR="005F6F20" w:rsidRPr="00971FAE" w14:paraId="73E4DE14" w14:textId="77777777" w:rsidTr="007D2587">
        <w:trPr>
          <w:trHeight w:val="340"/>
        </w:trPr>
        <w:tc>
          <w:tcPr>
            <w:tcW w:w="2875" w:type="dxa"/>
          </w:tcPr>
          <w:p w14:paraId="0402C8D2" w14:textId="3BB5A2D0" w:rsidR="005F6F20" w:rsidRDefault="005F6F20" w:rsidP="005F6F20">
            <w:pPr>
              <w:rPr>
                <w:color w:val="000000"/>
              </w:rPr>
            </w:pPr>
            <w:proofErr w:type="spellStart"/>
            <w:r w:rsidRPr="00971FAE">
              <w:rPr>
                <w:b/>
                <w:bCs/>
                <w:color w:val="000000"/>
              </w:rPr>
              <w:t>Attribute_Label</w:t>
            </w:r>
            <w:proofErr w:type="spellEnd"/>
          </w:p>
        </w:tc>
        <w:tc>
          <w:tcPr>
            <w:tcW w:w="6660" w:type="dxa"/>
          </w:tcPr>
          <w:p w14:paraId="79DED02A" w14:textId="5BBD9C33" w:rsidR="005F6F20" w:rsidRPr="00971FAE" w:rsidRDefault="005F6F20" w:rsidP="005F6F20">
            <w:pPr>
              <w:rPr>
                <w:color w:val="000000"/>
              </w:rPr>
            </w:pPr>
            <w:proofErr w:type="spellStart"/>
            <w:r w:rsidRPr="00971FAE">
              <w:rPr>
                <w:b/>
                <w:bCs/>
                <w:color w:val="000000"/>
              </w:rPr>
              <w:t>Attribute_Definition</w:t>
            </w:r>
            <w:proofErr w:type="spellEnd"/>
          </w:p>
        </w:tc>
      </w:tr>
      <w:tr w:rsidR="005F6F20" w:rsidRPr="00971FAE" w14:paraId="6D036537" w14:textId="77777777" w:rsidTr="007D2587">
        <w:trPr>
          <w:trHeight w:val="340"/>
        </w:trPr>
        <w:tc>
          <w:tcPr>
            <w:tcW w:w="2875" w:type="dxa"/>
          </w:tcPr>
          <w:p w14:paraId="4FAFAA2C" w14:textId="45EB07A8" w:rsidR="005F6F20" w:rsidRPr="0096537B" w:rsidRDefault="005F6F20" w:rsidP="005F6F20">
            <w:pPr>
              <w:rPr>
                <w:color w:val="000000"/>
              </w:rPr>
            </w:pPr>
            <w:r>
              <w:rPr>
                <w:color w:val="000000"/>
              </w:rPr>
              <w:t>Dissolved Organic Carbon (</w:t>
            </w:r>
            <w:r w:rsidR="00D85D70">
              <w:rPr>
                <w:color w:val="000000"/>
              </w:rPr>
              <w:t>mg/L</w:t>
            </w:r>
            <w:r>
              <w:rPr>
                <w:color w:val="000000"/>
              </w:rPr>
              <w:t>)</w:t>
            </w:r>
          </w:p>
        </w:tc>
        <w:tc>
          <w:tcPr>
            <w:tcW w:w="6660" w:type="dxa"/>
          </w:tcPr>
          <w:p w14:paraId="21203E51" w14:textId="3122304E" w:rsidR="005F6F20" w:rsidRPr="00971FAE" w:rsidRDefault="00D51AF5" w:rsidP="005F6F20">
            <w:pPr>
              <w:rPr>
                <w:color w:val="000000"/>
              </w:rPr>
            </w:pPr>
            <w:r>
              <w:rPr>
                <w:color w:val="000000"/>
              </w:rPr>
              <w:t xml:space="preserve">The concentration of dissolved organic carbon present in the water sample, </w:t>
            </w:r>
            <w:r w:rsidR="009E0E9C">
              <w:rPr>
                <w:color w:val="000000"/>
              </w:rPr>
              <w:t>expressed as milligrams per liter (mg/L)</w:t>
            </w:r>
            <w:r>
              <w:rPr>
                <w:color w:val="000000"/>
              </w:rPr>
              <w:t>.</w:t>
            </w:r>
          </w:p>
        </w:tc>
      </w:tr>
      <w:tr w:rsidR="005F6F20" w:rsidRPr="00971FAE" w14:paraId="19B83AEC" w14:textId="77777777" w:rsidTr="007D2587">
        <w:trPr>
          <w:trHeight w:val="340"/>
        </w:trPr>
        <w:tc>
          <w:tcPr>
            <w:tcW w:w="2875" w:type="dxa"/>
          </w:tcPr>
          <w:p w14:paraId="26D69735" w14:textId="2E057F12" w:rsidR="005F6F20" w:rsidRDefault="005F6F20" w:rsidP="005F6F20">
            <w:pPr>
              <w:rPr>
                <w:color w:val="000000"/>
              </w:rPr>
            </w:pPr>
            <w:r>
              <w:rPr>
                <w:color w:val="000000"/>
              </w:rPr>
              <w:t>Nitrate + Nitrite (</w:t>
            </w:r>
            <w:proofErr w:type="spellStart"/>
            <w:r w:rsidR="00D85D70">
              <w:rPr>
                <w:color w:val="000000"/>
              </w:rPr>
              <w:t>μM</w:t>
            </w:r>
            <w:proofErr w:type="spellEnd"/>
            <w:r>
              <w:rPr>
                <w:color w:val="000000"/>
              </w:rPr>
              <w:t>)</w:t>
            </w:r>
          </w:p>
        </w:tc>
        <w:tc>
          <w:tcPr>
            <w:tcW w:w="6660" w:type="dxa"/>
          </w:tcPr>
          <w:p w14:paraId="11739217" w14:textId="0FB1051C" w:rsidR="005F6F20" w:rsidRPr="00971FAE" w:rsidRDefault="00D51AF5" w:rsidP="005F6F20">
            <w:pPr>
              <w:rPr>
                <w:color w:val="000000"/>
              </w:rPr>
            </w:pPr>
            <w:r>
              <w:rPr>
                <w:color w:val="000000"/>
              </w:rPr>
              <w:t xml:space="preserve">The concentration of </w:t>
            </w:r>
            <w:r w:rsidR="00BC09C8">
              <w:rPr>
                <w:color w:val="000000"/>
              </w:rPr>
              <w:t xml:space="preserve">total nitrogen species in the water sample, </w:t>
            </w:r>
            <w:r w:rsidR="009E0E9C">
              <w:rPr>
                <w:color w:val="000000"/>
              </w:rPr>
              <w:t>expressed as micromolar (</w:t>
            </w:r>
            <w:proofErr w:type="spellStart"/>
            <w:r w:rsidR="009E0E9C">
              <w:rPr>
                <w:color w:val="000000"/>
              </w:rPr>
              <w:t>μM</w:t>
            </w:r>
            <w:proofErr w:type="spellEnd"/>
            <w:r w:rsidR="009E0E9C">
              <w:rPr>
                <w:color w:val="000000"/>
              </w:rPr>
              <w:t>)</w:t>
            </w:r>
            <w:r w:rsidR="00BC09C8">
              <w:rPr>
                <w:color w:val="000000"/>
              </w:rPr>
              <w:t xml:space="preserve">. </w:t>
            </w:r>
          </w:p>
        </w:tc>
      </w:tr>
      <w:tr w:rsidR="005F6F20" w:rsidRPr="00971FAE" w14:paraId="720CB5E4" w14:textId="77777777" w:rsidTr="007D2587">
        <w:trPr>
          <w:trHeight w:val="340"/>
        </w:trPr>
        <w:tc>
          <w:tcPr>
            <w:tcW w:w="2875" w:type="dxa"/>
          </w:tcPr>
          <w:p w14:paraId="42C15CEC" w14:textId="2EF940CB" w:rsidR="005F6F20" w:rsidRDefault="005F6F20" w:rsidP="005F6F20">
            <w:pPr>
              <w:rPr>
                <w:color w:val="000000"/>
              </w:rPr>
            </w:pPr>
            <w:r w:rsidRPr="0096537B">
              <w:rPr>
                <w:color w:val="000000"/>
              </w:rPr>
              <w:t>Nitrite</w:t>
            </w:r>
            <w:r>
              <w:rPr>
                <w:color w:val="000000"/>
              </w:rPr>
              <w:t xml:space="preserve"> (</w:t>
            </w:r>
            <w:proofErr w:type="spellStart"/>
            <w:r w:rsidR="00D85D70">
              <w:rPr>
                <w:color w:val="000000"/>
              </w:rPr>
              <w:t>μM</w:t>
            </w:r>
            <w:proofErr w:type="spellEnd"/>
            <w:r>
              <w:rPr>
                <w:color w:val="000000"/>
              </w:rPr>
              <w:t>)</w:t>
            </w:r>
          </w:p>
        </w:tc>
        <w:tc>
          <w:tcPr>
            <w:tcW w:w="6660" w:type="dxa"/>
          </w:tcPr>
          <w:p w14:paraId="0F16A034" w14:textId="3226433C" w:rsidR="005F6F20" w:rsidRPr="00971FAE" w:rsidRDefault="00BC09C8" w:rsidP="005F6F20">
            <w:pPr>
              <w:rPr>
                <w:color w:val="000000"/>
              </w:rPr>
            </w:pPr>
            <w:r>
              <w:rPr>
                <w:color w:val="000000"/>
              </w:rPr>
              <w:t xml:space="preserve">The concentration of nitrite in the water sample, </w:t>
            </w:r>
            <w:r w:rsidR="009E0E9C">
              <w:rPr>
                <w:color w:val="000000"/>
              </w:rPr>
              <w:t>expressed as micromolar (</w:t>
            </w:r>
            <w:proofErr w:type="spellStart"/>
            <w:r w:rsidR="009E0E9C">
              <w:rPr>
                <w:color w:val="000000"/>
              </w:rPr>
              <w:t>μM</w:t>
            </w:r>
            <w:proofErr w:type="spellEnd"/>
            <w:r w:rsidR="009E0E9C">
              <w:rPr>
                <w:color w:val="000000"/>
              </w:rPr>
              <w:t>)</w:t>
            </w:r>
            <w:r>
              <w:rPr>
                <w:color w:val="000000"/>
              </w:rPr>
              <w:t>.</w:t>
            </w:r>
          </w:p>
        </w:tc>
      </w:tr>
      <w:tr w:rsidR="005F6F20" w:rsidRPr="00971FAE" w14:paraId="6BB6AC5F" w14:textId="77777777" w:rsidTr="007D2587">
        <w:trPr>
          <w:trHeight w:val="340"/>
        </w:trPr>
        <w:tc>
          <w:tcPr>
            <w:tcW w:w="2875" w:type="dxa"/>
          </w:tcPr>
          <w:p w14:paraId="24C01FBE" w14:textId="0A29B2E5" w:rsidR="005F6F20" w:rsidRPr="0096537B" w:rsidRDefault="005F6F20" w:rsidP="005F6F20">
            <w:pPr>
              <w:rPr>
                <w:color w:val="000000"/>
              </w:rPr>
            </w:pPr>
            <w:r>
              <w:rPr>
                <w:color w:val="000000"/>
              </w:rPr>
              <w:t>Ammonium (</w:t>
            </w:r>
            <w:proofErr w:type="spellStart"/>
            <w:r w:rsidR="00D85D70">
              <w:rPr>
                <w:color w:val="000000"/>
              </w:rPr>
              <w:t>μM</w:t>
            </w:r>
            <w:proofErr w:type="spellEnd"/>
            <w:r>
              <w:rPr>
                <w:color w:val="000000"/>
              </w:rPr>
              <w:t>)</w:t>
            </w:r>
          </w:p>
        </w:tc>
        <w:tc>
          <w:tcPr>
            <w:tcW w:w="6660" w:type="dxa"/>
          </w:tcPr>
          <w:p w14:paraId="798E85F9" w14:textId="4D156E29" w:rsidR="005F6F20" w:rsidRPr="00971FAE" w:rsidRDefault="00BC09C8" w:rsidP="005F6F20">
            <w:pPr>
              <w:rPr>
                <w:color w:val="000000"/>
              </w:rPr>
            </w:pPr>
            <w:r>
              <w:rPr>
                <w:color w:val="000000"/>
              </w:rPr>
              <w:t xml:space="preserve">The concentration of ammonium in the water sample, </w:t>
            </w:r>
            <w:r w:rsidR="009E0E9C">
              <w:rPr>
                <w:color w:val="000000"/>
              </w:rPr>
              <w:t>expressed as micromolar (</w:t>
            </w:r>
            <w:proofErr w:type="spellStart"/>
            <w:r w:rsidR="009E0E9C">
              <w:rPr>
                <w:color w:val="000000"/>
              </w:rPr>
              <w:t>μM</w:t>
            </w:r>
            <w:proofErr w:type="spellEnd"/>
            <w:r w:rsidR="009E0E9C">
              <w:rPr>
                <w:color w:val="000000"/>
              </w:rPr>
              <w:t>)</w:t>
            </w:r>
            <w:r>
              <w:rPr>
                <w:color w:val="000000"/>
              </w:rPr>
              <w:t>.</w:t>
            </w:r>
          </w:p>
        </w:tc>
      </w:tr>
      <w:tr w:rsidR="005F6F20" w:rsidRPr="00971FAE" w14:paraId="65457897" w14:textId="77777777" w:rsidTr="007D2587">
        <w:trPr>
          <w:trHeight w:val="340"/>
        </w:trPr>
        <w:tc>
          <w:tcPr>
            <w:tcW w:w="2875" w:type="dxa"/>
          </w:tcPr>
          <w:p w14:paraId="495E0E03" w14:textId="072D6578" w:rsidR="005F6F20" w:rsidRDefault="005F6F20" w:rsidP="005F6F20">
            <w:pPr>
              <w:rPr>
                <w:color w:val="000000"/>
              </w:rPr>
            </w:pPr>
            <w:r>
              <w:rPr>
                <w:color w:val="000000"/>
              </w:rPr>
              <w:t>Phosphorus (</w:t>
            </w:r>
            <w:proofErr w:type="spellStart"/>
            <w:r w:rsidR="00D85D70">
              <w:rPr>
                <w:color w:val="000000"/>
              </w:rPr>
              <w:t>μM</w:t>
            </w:r>
            <w:proofErr w:type="spellEnd"/>
            <w:r>
              <w:rPr>
                <w:color w:val="000000"/>
              </w:rPr>
              <w:t>)</w:t>
            </w:r>
          </w:p>
        </w:tc>
        <w:tc>
          <w:tcPr>
            <w:tcW w:w="6660" w:type="dxa"/>
          </w:tcPr>
          <w:p w14:paraId="384C6182" w14:textId="2F1CD2CB" w:rsidR="005F6F20" w:rsidRPr="00971FAE" w:rsidRDefault="00BC09C8" w:rsidP="005F6F20">
            <w:pPr>
              <w:rPr>
                <w:color w:val="000000"/>
              </w:rPr>
            </w:pPr>
            <w:r>
              <w:rPr>
                <w:color w:val="000000"/>
              </w:rPr>
              <w:t xml:space="preserve">The concentration of phosphorus in the water sample, </w:t>
            </w:r>
            <w:r w:rsidR="009E0E9C">
              <w:rPr>
                <w:color w:val="000000"/>
              </w:rPr>
              <w:t>expressed as micromolar (</w:t>
            </w:r>
            <w:proofErr w:type="spellStart"/>
            <w:r w:rsidR="009E0E9C">
              <w:rPr>
                <w:color w:val="000000"/>
              </w:rPr>
              <w:t>μM</w:t>
            </w:r>
            <w:proofErr w:type="spellEnd"/>
            <w:r w:rsidR="009E0E9C">
              <w:rPr>
                <w:color w:val="000000"/>
              </w:rPr>
              <w:t>)</w:t>
            </w:r>
            <w:r>
              <w:rPr>
                <w:color w:val="000000"/>
              </w:rPr>
              <w:t>.</w:t>
            </w:r>
          </w:p>
        </w:tc>
      </w:tr>
      <w:tr w:rsidR="005F6F20" w:rsidRPr="00971FAE" w14:paraId="2E3D02FA" w14:textId="77777777" w:rsidTr="007D2587">
        <w:trPr>
          <w:trHeight w:val="340"/>
        </w:trPr>
        <w:tc>
          <w:tcPr>
            <w:tcW w:w="2875" w:type="dxa"/>
          </w:tcPr>
          <w:p w14:paraId="0871C965" w14:textId="04B4E098" w:rsidR="005F6F20" w:rsidRDefault="005F6F20" w:rsidP="005F6F20">
            <w:pPr>
              <w:rPr>
                <w:color w:val="000000"/>
              </w:rPr>
            </w:pPr>
            <w:r>
              <w:rPr>
                <w:color w:val="000000"/>
              </w:rPr>
              <w:t>Silicate (</w:t>
            </w:r>
            <w:proofErr w:type="spellStart"/>
            <w:r w:rsidR="00D85D70">
              <w:rPr>
                <w:color w:val="000000"/>
              </w:rPr>
              <w:t>μM</w:t>
            </w:r>
            <w:proofErr w:type="spellEnd"/>
            <w:r>
              <w:rPr>
                <w:color w:val="000000"/>
              </w:rPr>
              <w:t>)</w:t>
            </w:r>
          </w:p>
        </w:tc>
        <w:tc>
          <w:tcPr>
            <w:tcW w:w="6660" w:type="dxa"/>
          </w:tcPr>
          <w:p w14:paraId="1047D181" w14:textId="56C1B650" w:rsidR="005F6F20" w:rsidRPr="00971FAE" w:rsidRDefault="00BC09C8" w:rsidP="005F6F20">
            <w:pPr>
              <w:rPr>
                <w:color w:val="000000"/>
              </w:rPr>
            </w:pPr>
            <w:r>
              <w:rPr>
                <w:color w:val="000000"/>
              </w:rPr>
              <w:t>The concentration of silica (SiO</w:t>
            </w:r>
            <w:r w:rsidRPr="00BC09C8">
              <w:rPr>
                <w:color w:val="000000"/>
                <w:vertAlign w:val="subscript"/>
              </w:rPr>
              <w:t>2</w:t>
            </w:r>
            <w:r>
              <w:rPr>
                <w:color w:val="000000"/>
              </w:rPr>
              <w:t xml:space="preserve">) in the water sample, </w:t>
            </w:r>
            <w:r w:rsidR="009E0E9C">
              <w:rPr>
                <w:color w:val="000000"/>
              </w:rPr>
              <w:t>expressed as micromolar (</w:t>
            </w:r>
            <w:proofErr w:type="spellStart"/>
            <w:r w:rsidR="009E0E9C">
              <w:rPr>
                <w:color w:val="000000"/>
              </w:rPr>
              <w:t>μM</w:t>
            </w:r>
            <w:proofErr w:type="spellEnd"/>
            <w:r w:rsidR="009E0E9C">
              <w:rPr>
                <w:color w:val="000000"/>
              </w:rPr>
              <w:t>)</w:t>
            </w:r>
            <w:r>
              <w:rPr>
                <w:color w:val="000000"/>
              </w:rPr>
              <w:t>.</w:t>
            </w:r>
          </w:p>
        </w:tc>
      </w:tr>
    </w:tbl>
    <w:p w14:paraId="563B697A" w14:textId="77777777" w:rsidR="00A212CB" w:rsidRDefault="00A212CB"/>
    <w:p w14:paraId="2D64E5D2" w14:textId="3B4A2F07" w:rsidR="00A212CB" w:rsidRDefault="00DE6D31" w:rsidP="00A212CB">
      <w:pPr>
        <w:pStyle w:val="Heading2"/>
      </w:pPr>
      <w:proofErr w:type="spellStart"/>
      <w:r w:rsidRPr="00ED1E44">
        <w:t>Bioclogging</w:t>
      </w:r>
      <w:r w:rsidRPr="00DE6D31">
        <w:t>_Geochemistry</w:t>
      </w:r>
      <w:proofErr w:type="spellEnd"/>
      <w:r w:rsidRPr="00DE6D31">
        <w:t xml:space="preserve"> </w:t>
      </w:r>
      <w:r w:rsidR="00A212CB">
        <w:t>Table</w:t>
      </w:r>
    </w:p>
    <w:tbl>
      <w:tblPr>
        <w:tblStyle w:val="TableGrid"/>
        <w:tblW w:w="9535" w:type="dxa"/>
        <w:tblLook w:val="04A0" w:firstRow="1" w:lastRow="0" w:firstColumn="1" w:lastColumn="0" w:noHBand="0" w:noVBand="1"/>
      </w:tblPr>
      <w:tblGrid>
        <w:gridCol w:w="2875"/>
        <w:gridCol w:w="6660"/>
      </w:tblGrid>
      <w:tr w:rsidR="00A212CB" w:rsidRPr="00971FAE" w14:paraId="0CE73850" w14:textId="77777777" w:rsidTr="007D2587">
        <w:trPr>
          <w:trHeight w:val="340"/>
        </w:trPr>
        <w:tc>
          <w:tcPr>
            <w:tcW w:w="2875" w:type="dxa"/>
          </w:tcPr>
          <w:p w14:paraId="6BC06A14" w14:textId="79E7DB75" w:rsidR="00A212CB" w:rsidRDefault="00A212CB" w:rsidP="00A212CB">
            <w:pPr>
              <w:rPr>
                <w:color w:val="000000"/>
              </w:rPr>
            </w:pPr>
            <w:proofErr w:type="spellStart"/>
            <w:r w:rsidRPr="00971FAE">
              <w:rPr>
                <w:b/>
                <w:bCs/>
                <w:color w:val="000000"/>
              </w:rPr>
              <w:t>Attribute_Label</w:t>
            </w:r>
            <w:proofErr w:type="spellEnd"/>
          </w:p>
        </w:tc>
        <w:tc>
          <w:tcPr>
            <w:tcW w:w="6660" w:type="dxa"/>
          </w:tcPr>
          <w:p w14:paraId="4FB27960" w14:textId="46124D89" w:rsidR="00A212CB" w:rsidRPr="00971FAE" w:rsidRDefault="00A212CB" w:rsidP="00A212CB">
            <w:pPr>
              <w:rPr>
                <w:color w:val="000000"/>
              </w:rPr>
            </w:pPr>
            <w:proofErr w:type="spellStart"/>
            <w:r w:rsidRPr="00971FAE">
              <w:rPr>
                <w:b/>
                <w:bCs/>
                <w:color w:val="000000"/>
              </w:rPr>
              <w:t>Attribute_Definition</w:t>
            </w:r>
            <w:proofErr w:type="spellEnd"/>
          </w:p>
        </w:tc>
      </w:tr>
      <w:tr w:rsidR="00A212CB" w:rsidRPr="00971FAE" w14:paraId="4596293C" w14:textId="77777777" w:rsidTr="007D2587">
        <w:trPr>
          <w:trHeight w:val="340"/>
        </w:trPr>
        <w:tc>
          <w:tcPr>
            <w:tcW w:w="2875" w:type="dxa"/>
          </w:tcPr>
          <w:p w14:paraId="6AAA7466" w14:textId="3F314E36" w:rsidR="00A212CB" w:rsidRDefault="00A212CB" w:rsidP="00A212CB">
            <w:pPr>
              <w:rPr>
                <w:color w:val="000000"/>
              </w:rPr>
            </w:pPr>
            <w:r>
              <w:rPr>
                <w:color w:val="000000"/>
              </w:rPr>
              <w:t>Chloride (</w:t>
            </w:r>
            <w:r w:rsidR="00D85D70">
              <w:rPr>
                <w:color w:val="000000"/>
              </w:rPr>
              <w:t>mg/L</w:t>
            </w:r>
            <w:r>
              <w:rPr>
                <w:color w:val="000000"/>
              </w:rPr>
              <w:t>)</w:t>
            </w:r>
          </w:p>
        </w:tc>
        <w:tc>
          <w:tcPr>
            <w:tcW w:w="6660" w:type="dxa"/>
          </w:tcPr>
          <w:p w14:paraId="28404B51" w14:textId="241EDE47" w:rsidR="00A212CB" w:rsidRPr="00971FAE" w:rsidRDefault="00D24FF8" w:rsidP="00A212CB">
            <w:pPr>
              <w:rPr>
                <w:color w:val="000000"/>
              </w:rPr>
            </w:pPr>
            <w:r>
              <w:rPr>
                <w:color w:val="000000"/>
              </w:rPr>
              <w:t>The concentration of chloride (Cl</w:t>
            </w:r>
            <w:r w:rsidRPr="00D24FF8">
              <w:rPr>
                <w:color w:val="000000"/>
                <w:vertAlign w:val="superscript"/>
              </w:rPr>
              <w:t>-</w:t>
            </w:r>
            <w:r>
              <w:rPr>
                <w:color w:val="000000"/>
              </w:rPr>
              <w:t xml:space="preserve">) in the water sample, </w:t>
            </w:r>
            <w:r w:rsidR="009E0E9C">
              <w:rPr>
                <w:color w:val="000000"/>
              </w:rPr>
              <w:t>expressed as milligrams per liter (mg/L)</w:t>
            </w:r>
            <w:r>
              <w:rPr>
                <w:color w:val="000000"/>
              </w:rPr>
              <w:t>.</w:t>
            </w:r>
          </w:p>
        </w:tc>
      </w:tr>
      <w:tr w:rsidR="00A212CB" w:rsidRPr="00971FAE" w14:paraId="37DC8329" w14:textId="77777777" w:rsidTr="007D2587">
        <w:trPr>
          <w:trHeight w:val="340"/>
        </w:trPr>
        <w:tc>
          <w:tcPr>
            <w:tcW w:w="2875" w:type="dxa"/>
          </w:tcPr>
          <w:p w14:paraId="31AAB567" w14:textId="425955DC" w:rsidR="00A212CB" w:rsidRDefault="00A212CB" w:rsidP="00A212CB">
            <w:pPr>
              <w:rPr>
                <w:color w:val="000000"/>
              </w:rPr>
            </w:pPr>
            <w:r>
              <w:rPr>
                <w:color w:val="000000"/>
              </w:rPr>
              <w:t>Sulfate (</w:t>
            </w:r>
            <w:r w:rsidR="00D85D70">
              <w:rPr>
                <w:color w:val="000000"/>
              </w:rPr>
              <w:t>mg/L</w:t>
            </w:r>
            <w:r>
              <w:rPr>
                <w:color w:val="000000"/>
              </w:rPr>
              <w:t>)</w:t>
            </w:r>
          </w:p>
        </w:tc>
        <w:tc>
          <w:tcPr>
            <w:tcW w:w="6660" w:type="dxa"/>
          </w:tcPr>
          <w:p w14:paraId="7CFE0396" w14:textId="34F0EB75" w:rsidR="00A212CB" w:rsidRPr="00D24FF8" w:rsidRDefault="00D24FF8" w:rsidP="00A212CB">
            <w:pPr>
              <w:rPr>
                <w:color w:val="000000"/>
              </w:rPr>
            </w:pPr>
            <w:r>
              <w:rPr>
                <w:color w:val="000000"/>
              </w:rPr>
              <w:t>The concentration of sulfate (SO</w:t>
            </w:r>
            <w:r w:rsidRPr="00D24FF8">
              <w:rPr>
                <w:color w:val="000000"/>
                <w:vertAlign w:val="subscript"/>
              </w:rPr>
              <w:t>4</w:t>
            </w:r>
            <w:r w:rsidRPr="00D24FF8">
              <w:rPr>
                <w:color w:val="000000"/>
                <w:vertAlign w:val="superscript"/>
              </w:rPr>
              <w:t>2-</w:t>
            </w:r>
            <w:r>
              <w:rPr>
                <w:color w:val="000000"/>
              </w:rPr>
              <w:t xml:space="preserve">) in the water sample, </w:t>
            </w:r>
            <w:r w:rsidR="009E0E9C">
              <w:rPr>
                <w:color w:val="000000"/>
              </w:rPr>
              <w:t>expressed as milligrams per liter (mg/L)</w:t>
            </w:r>
            <w:r>
              <w:rPr>
                <w:color w:val="000000"/>
              </w:rPr>
              <w:t>.</w:t>
            </w:r>
          </w:p>
        </w:tc>
      </w:tr>
      <w:tr w:rsidR="00A212CB" w:rsidRPr="00971FAE" w14:paraId="29F9716F" w14:textId="77777777" w:rsidTr="007D2587">
        <w:trPr>
          <w:trHeight w:val="340"/>
        </w:trPr>
        <w:tc>
          <w:tcPr>
            <w:tcW w:w="2875" w:type="dxa"/>
          </w:tcPr>
          <w:p w14:paraId="26FF70CB" w14:textId="1673B160" w:rsidR="00A212CB" w:rsidRDefault="00A212CB" w:rsidP="00A212CB">
            <w:pPr>
              <w:rPr>
                <w:color w:val="000000"/>
              </w:rPr>
            </w:pPr>
            <w:r w:rsidRPr="0096537B">
              <w:rPr>
                <w:color w:val="000000"/>
              </w:rPr>
              <w:t>Aluminum</w:t>
            </w:r>
            <w:r>
              <w:rPr>
                <w:color w:val="000000"/>
              </w:rPr>
              <w:t xml:space="preserve"> (</w:t>
            </w:r>
            <w:proofErr w:type="spellStart"/>
            <w:r w:rsidR="00D85D70">
              <w:rPr>
                <w:color w:val="000000"/>
              </w:rPr>
              <w:t>μg</w:t>
            </w:r>
            <w:proofErr w:type="spellEnd"/>
            <w:r w:rsidR="00D85D70">
              <w:rPr>
                <w:color w:val="000000"/>
              </w:rPr>
              <w:t>/L</w:t>
            </w:r>
            <w:r>
              <w:rPr>
                <w:color w:val="000000"/>
              </w:rPr>
              <w:t>)</w:t>
            </w:r>
          </w:p>
        </w:tc>
        <w:tc>
          <w:tcPr>
            <w:tcW w:w="6660" w:type="dxa"/>
          </w:tcPr>
          <w:p w14:paraId="3096F31D" w14:textId="04C15B99" w:rsidR="00A212CB" w:rsidRPr="00971FAE" w:rsidRDefault="00D24FF8" w:rsidP="00A212CB">
            <w:pPr>
              <w:rPr>
                <w:color w:val="000000"/>
              </w:rPr>
            </w:pPr>
            <w:r>
              <w:rPr>
                <w:color w:val="000000"/>
              </w:rPr>
              <w:t>The concentration of aluminum (Al</w:t>
            </w:r>
            <w:r w:rsidR="009B52E3" w:rsidRPr="009B52E3">
              <w:rPr>
                <w:color w:val="000000"/>
                <w:vertAlign w:val="superscript"/>
              </w:rPr>
              <w:t>3+</w:t>
            </w:r>
            <w:r>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Pr>
                <w:color w:val="000000"/>
              </w:rPr>
              <w:t>.</w:t>
            </w:r>
          </w:p>
        </w:tc>
      </w:tr>
      <w:tr w:rsidR="00A212CB" w:rsidRPr="00971FAE" w14:paraId="43492A8C" w14:textId="77777777" w:rsidTr="007D2587">
        <w:trPr>
          <w:trHeight w:val="340"/>
        </w:trPr>
        <w:tc>
          <w:tcPr>
            <w:tcW w:w="2875" w:type="dxa"/>
          </w:tcPr>
          <w:p w14:paraId="1FA9F488" w14:textId="11D80F75" w:rsidR="00A212CB" w:rsidRPr="0096537B" w:rsidRDefault="00A212CB" w:rsidP="00A212CB">
            <w:pPr>
              <w:rPr>
                <w:color w:val="000000"/>
              </w:rPr>
            </w:pPr>
            <w:r>
              <w:rPr>
                <w:color w:val="000000"/>
              </w:rPr>
              <w:t>Arsenic (</w:t>
            </w:r>
            <w:proofErr w:type="spellStart"/>
            <w:r w:rsidR="00D85D70">
              <w:rPr>
                <w:color w:val="000000"/>
              </w:rPr>
              <w:t>μg</w:t>
            </w:r>
            <w:proofErr w:type="spellEnd"/>
            <w:r w:rsidR="00D85D70">
              <w:rPr>
                <w:color w:val="000000"/>
              </w:rPr>
              <w:t>/L</w:t>
            </w:r>
            <w:r>
              <w:rPr>
                <w:color w:val="000000"/>
              </w:rPr>
              <w:t>)</w:t>
            </w:r>
          </w:p>
        </w:tc>
        <w:tc>
          <w:tcPr>
            <w:tcW w:w="6660" w:type="dxa"/>
          </w:tcPr>
          <w:p w14:paraId="5616C9D1" w14:textId="21E04162" w:rsidR="00A212CB" w:rsidRPr="00971FAE" w:rsidRDefault="00D24FF8" w:rsidP="00A212CB">
            <w:pPr>
              <w:rPr>
                <w:color w:val="000000"/>
              </w:rPr>
            </w:pPr>
            <w:r>
              <w:rPr>
                <w:color w:val="000000"/>
              </w:rPr>
              <w:t xml:space="preserve">The concentration of </w:t>
            </w:r>
            <w:r w:rsidR="009B52E3">
              <w:rPr>
                <w:color w:val="000000"/>
              </w:rPr>
              <w:t xml:space="preserve">total </w:t>
            </w:r>
            <w:r>
              <w:rPr>
                <w:color w:val="000000"/>
              </w:rPr>
              <w:t>arsenic (As</w:t>
            </w:r>
            <w:r w:rsidR="003731BE" w:rsidRPr="003731BE">
              <w:rPr>
                <w:color w:val="000000"/>
                <w:vertAlign w:val="superscript"/>
              </w:rPr>
              <w:t>5+</w:t>
            </w:r>
            <w:r>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Pr>
                <w:color w:val="000000"/>
              </w:rPr>
              <w:t>.</w:t>
            </w:r>
          </w:p>
        </w:tc>
      </w:tr>
      <w:tr w:rsidR="00D24FF8" w:rsidRPr="00971FAE" w14:paraId="573B4689" w14:textId="77777777" w:rsidTr="007D2587">
        <w:trPr>
          <w:trHeight w:val="340"/>
        </w:trPr>
        <w:tc>
          <w:tcPr>
            <w:tcW w:w="2875" w:type="dxa"/>
          </w:tcPr>
          <w:p w14:paraId="2C5E58EF" w14:textId="2AC30C8B" w:rsidR="00D24FF8" w:rsidRDefault="00D24FF8" w:rsidP="00D24FF8">
            <w:pPr>
              <w:rPr>
                <w:color w:val="000000"/>
              </w:rPr>
            </w:pPr>
            <w:r>
              <w:rPr>
                <w:color w:val="000000"/>
              </w:rPr>
              <w:t>Barium (</w:t>
            </w:r>
            <w:proofErr w:type="spellStart"/>
            <w:r>
              <w:rPr>
                <w:color w:val="000000"/>
              </w:rPr>
              <w:t>μg</w:t>
            </w:r>
            <w:proofErr w:type="spellEnd"/>
            <w:r>
              <w:rPr>
                <w:color w:val="000000"/>
              </w:rPr>
              <w:t>/L)</w:t>
            </w:r>
          </w:p>
        </w:tc>
        <w:tc>
          <w:tcPr>
            <w:tcW w:w="6660" w:type="dxa"/>
          </w:tcPr>
          <w:p w14:paraId="3A868F7B" w14:textId="2DEFC37D" w:rsidR="00D24FF8" w:rsidRPr="00971FAE" w:rsidRDefault="00D24FF8" w:rsidP="00D24FF8">
            <w:pPr>
              <w:rPr>
                <w:color w:val="000000"/>
              </w:rPr>
            </w:pPr>
            <w:r w:rsidRPr="00055B03">
              <w:rPr>
                <w:color w:val="000000"/>
              </w:rPr>
              <w:t xml:space="preserve">The concentration of </w:t>
            </w:r>
            <w:r>
              <w:rPr>
                <w:color w:val="000000"/>
              </w:rPr>
              <w:t>barium</w:t>
            </w:r>
            <w:r w:rsidRPr="00055B03">
              <w:rPr>
                <w:color w:val="000000"/>
              </w:rPr>
              <w:t xml:space="preserve"> (</w:t>
            </w:r>
            <w:r>
              <w:rPr>
                <w:color w:val="000000"/>
              </w:rPr>
              <w:t>Ba</w:t>
            </w:r>
            <w:r w:rsidR="009B52E3" w:rsidRPr="009B52E3">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2B1DD4EE" w14:textId="77777777" w:rsidTr="007D2587">
        <w:trPr>
          <w:trHeight w:val="340"/>
        </w:trPr>
        <w:tc>
          <w:tcPr>
            <w:tcW w:w="2875" w:type="dxa"/>
          </w:tcPr>
          <w:p w14:paraId="66434849" w14:textId="7BF9A49F" w:rsidR="00D24FF8" w:rsidRDefault="00D24FF8" w:rsidP="00D24FF8">
            <w:pPr>
              <w:rPr>
                <w:color w:val="000000"/>
              </w:rPr>
            </w:pPr>
            <w:r>
              <w:rPr>
                <w:color w:val="000000"/>
              </w:rPr>
              <w:t>Calcium (</w:t>
            </w:r>
            <w:proofErr w:type="spellStart"/>
            <w:r>
              <w:rPr>
                <w:color w:val="000000"/>
              </w:rPr>
              <w:t>μg</w:t>
            </w:r>
            <w:proofErr w:type="spellEnd"/>
            <w:r>
              <w:rPr>
                <w:color w:val="000000"/>
              </w:rPr>
              <w:t>/L)</w:t>
            </w:r>
          </w:p>
        </w:tc>
        <w:tc>
          <w:tcPr>
            <w:tcW w:w="6660" w:type="dxa"/>
          </w:tcPr>
          <w:p w14:paraId="3E38FBBA" w14:textId="35D67114" w:rsidR="00D24FF8" w:rsidRPr="00971FAE" w:rsidRDefault="00D24FF8" w:rsidP="00D24FF8">
            <w:pPr>
              <w:rPr>
                <w:color w:val="000000"/>
              </w:rPr>
            </w:pPr>
            <w:r w:rsidRPr="00055B03">
              <w:rPr>
                <w:color w:val="000000"/>
              </w:rPr>
              <w:t xml:space="preserve">The concentration of </w:t>
            </w:r>
            <w:r>
              <w:rPr>
                <w:color w:val="000000"/>
              </w:rPr>
              <w:t>calcium</w:t>
            </w:r>
            <w:r w:rsidRPr="00055B03">
              <w:rPr>
                <w:color w:val="000000"/>
              </w:rPr>
              <w:t xml:space="preserve"> (</w:t>
            </w:r>
            <w:r w:rsidR="009B52E3">
              <w:rPr>
                <w:color w:val="000000"/>
              </w:rPr>
              <w:t>Ca</w:t>
            </w:r>
            <w:r w:rsidR="009B52E3" w:rsidRPr="009B52E3">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00A716E4" w14:textId="77777777" w:rsidTr="007D2587">
        <w:trPr>
          <w:trHeight w:val="340"/>
        </w:trPr>
        <w:tc>
          <w:tcPr>
            <w:tcW w:w="2875" w:type="dxa"/>
          </w:tcPr>
          <w:p w14:paraId="5EA87FA4" w14:textId="6C6269DC" w:rsidR="00D24FF8" w:rsidRDefault="00D24FF8" w:rsidP="00D24FF8">
            <w:pPr>
              <w:rPr>
                <w:color w:val="000000"/>
              </w:rPr>
            </w:pPr>
            <w:r>
              <w:rPr>
                <w:color w:val="000000"/>
              </w:rPr>
              <w:t>Cadmium (</w:t>
            </w:r>
            <w:proofErr w:type="spellStart"/>
            <w:r>
              <w:rPr>
                <w:color w:val="000000"/>
              </w:rPr>
              <w:t>μg</w:t>
            </w:r>
            <w:proofErr w:type="spellEnd"/>
            <w:r>
              <w:rPr>
                <w:color w:val="000000"/>
              </w:rPr>
              <w:t>/L)</w:t>
            </w:r>
          </w:p>
        </w:tc>
        <w:tc>
          <w:tcPr>
            <w:tcW w:w="6660" w:type="dxa"/>
          </w:tcPr>
          <w:p w14:paraId="01359BCF" w14:textId="3052E5CB" w:rsidR="00D24FF8" w:rsidRPr="00971FAE" w:rsidRDefault="00D24FF8" w:rsidP="00D24FF8">
            <w:pPr>
              <w:rPr>
                <w:color w:val="000000"/>
              </w:rPr>
            </w:pPr>
            <w:r w:rsidRPr="00055B03">
              <w:rPr>
                <w:color w:val="000000"/>
              </w:rPr>
              <w:t xml:space="preserve">The concentration of </w:t>
            </w:r>
            <w:r w:rsidR="009B52E3">
              <w:rPr>
                <w:color w:val="000000"/>
              </w:rPr>
              <w:t>cadmium</w:t>
            </w:r>
            <w:r w:rsidRPr="00055B03">
              <w:rPr>
                <w:color w:val="000000"/>
              </w:rPr>
              <w:t xml:space="preserve"> (</w:t>
            </w:r>
            <w:r w:rsidR="009B52E3">
              <w:rPr>
                <w:color w:val="000000"/>
              </w:rPr>
              <w:t>Cd</w:t>
            </w:r>
            <w:r w:rsidR="009B52E3" w:rsidRPr="009B52E3">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499AD0B2" w14:textId="77777777" w:rsidTr="007D2587">
        <w:trPr>
          <w:trHeight w:val="340"/>
        </w:trPr>
        <w:tc>
          <w:tcPr>
            <w:tcW w:w="2875" w:type="dxa"/>
          </w:tcPr>
          <w:p w14:paraId="7CE4A4E8" w14:textId="62C06494" w:rsidR="00D24FF8" w:rsidRDefault="00D24FF8" w:rsidP="00D24FF8">
            <w:pPr>
              <w:rPr>
                <w:color w:val="000000"/>
              </w:rPr>
            </w:pPr>
            <w:r>
              <w:rPr>
                <w:color w:val="000000"/>
              </w:rPr>
              <w:t>Chromium (</w:t>
            </w:r>
            <w:proofErr w:type="spellStart"/>
            <w:r>
              <w:rPr>
                <w:color w:val="000000"/>
              </w:rPr>
              <w:t>μg</w:t>
            </w:r>
            <w:proofErr w:type="spellEnd"/>
            <w:r>
              <w:rPr>
                <w:color w:val="000000"/>
              </w:rPr>
              <w:t>/L)</w:t>
            </w:r>
          </w:p>
        </w:tc>
        <w:tc>
          <w:tcPr>
            <w:tcW w:w="6660" w:type="dxa"/>
          </w:tcPr>
          <w:p w14:paraId="6A974E11" w14:textId="61075ACA" w:rsidR="00D24FF8" w:rsidRPr="00971FAE" w:rsidRDefault="00D24FF8" w:rsidP="00D24FF8">
            <w:pPr>
              <w:rPr>
                <w:color w:val="000000"/>
              </w:rPr>
            </w:pPr>
            <w:r w:rsidRPr="00055B03">
              <w:rPr>
                <w:color w:val="000000"/>
              </w:rPr>
              <w:t xml:space="preserve">The concentration of </w:t>
            </w:r>
            <w:r w:rsidR="009B52E3">
              <w:rPr>
                <w:color w:val="000000"/>
              </w:rPr>
              <w:t>chromium</w:t>
            </w:r>
            <w:r w:rsidRPr="00055B03">
              <w:rPr>
                <w:color w:val="000000"/>
              </w:rPr>
              <w:t xml:space="preserve"> (</w:t>
            </w:r>
            <w:r w:rsidR="009B52E3">
              <w:rPr>
                <w:color w:val="000000"/>
              </w:rPr>
              <w:t>Cr</w:t>
            </w:r>
            <w:r w:rsidR="00970657" w:rsidRPr="00970657">
              <w:rPr>
                <w:color w:val="000000"/>
                <w:vertAlign w:val="superscript"/>
              </w:rPr>
              <w:t>+</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29231B99" w14:textId="77777777" w:rsidTr="007D2587">
        <w:trPr>
          <w:trHeight w:val="340"/>
        </w:trPr>
        <w:tc>
          <w:tcPr>
            <w:tcW w:w="2875" w:type="dxa"/>
          </w:tcPr>
          <w:p w14:paraId="4F291E29" w14:textId="5AFAA1C3" w:rsidR="00D24FF8" w:rsidRDefault="00D24FF8" w:rsidP="00D24FF8">
            <w:pPr>
              <w:rPr>
                <w:color w:val="000000"/>
              </w:rPr>
            </w:pPr>
            <w:r>
              <w:rPr>
                <w:color w:val="000000"/>
              </w:rPr>
              <w:t>Cobalt (</w:t>
            </w:r>
            <w:proofErr w:type="spellStart"/>
            <w:r>
              <w:rPr>
                <w:color w:val="000000"/>
              </w:rPr>
              <w:t>μg</w:t>
            </w:r>
            <w:proofErr w:type="spellEnd"/>
            <w:r>
              <w:rPr>
                <w:color w:val="000000"/>
              </w:rPr>
              <w:t>/L)</w:t>
            </w:r>
          </w:p>
        </w:tc>
        <w:tc>
          <w:tcPr>
            <w:tcW w:w="6660" w:type="dxa"/>
          </w:tcPr>
          <w:p w14:paraId="7776F1B1" w14:textId="24C4B008" w:rsidR="00D24FF8" w:rsidRPr="00971FAE" w:rsidRDefault="00D24FF8" w:rsidP="00D24FF8">
            <w:pPr>
              <w:rPr>
                <w:color w:val="000000"/>
              </w:rPr>
            </w:pPr>
            <w:r w:rsidRPr="00055B03">
              <w:rPr>
                <w:color w:val="000000"/>
              </w:rPr>
              <w:t xml:space="preserve">The concentration of </w:t>
            </w:r>
            <w:r w:rsidR="009B52E3">
              <w:rPr>
                <w:color w:val="000000"/>
              </w:rPr>
              <w:t>cobalt</w:t>
            </w:r>
            <w:r w:rsidRPr="00055B03">
              <w:rPr>
                <w:color w:val="000000"/>
              </w:rPr>
              <w:t xml:space="preserve"> (</w:t>
            </w:r>
            <w:r w:rsidR="009B52E3">
              <w:rPr>
                <w:color w:val="000000"/>
              </w:rPr>
              <w:t>Co</w:t>
            </w:r>
            <w:r w:rsidR="009B52E3" w:rsidRPr="009B52E3">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3A4547C6" w14:textId="77777777" w:rsidTr="007D2587">
        <w:trPr>
          <w:trHeight w:val="340"/>
        </w:trPr>
        <w:tc>
          <w:tcPr>
            <w:tcW w:w="2875" w:type="dxa"/>
          </w:tcPr>
          <w:p w14:paraId="2970EE6C" w14:textId="4EFD352B" w:rsidR="00D24FF8" w:rsidRDefault="00D24FF8" w:rsidP="00D24FF8">
            <w:pPr>
              <w:rPr>
                <w:color w:val="000000"/>
              </w:rPr>
            </w:pPr>
            <w:r>
              <w:rPr>
                <w:color w:val="000000"/>
              </w:rPr>
              <w:t>Copper (</w:t>
            </w:r>
            <w:proofErr w:type="spellStart"/>
            <w:r>
              <w:rPr>
                <w:color w:val="000000"/>
              </w:rPr>
              <w:t>μg</w:t>
            </w:r>
            <w:proofErr w:type="spellEnd"/>
            <w:r>
              <w:rPr>
                <w:color w:val="000000"/>
              </w:rPr>
              <w:t>/L)</w:t>
            </w:r>
          </w:p>
        </w:tc>
        <w:tc>
          <w:tcPr>
            <w:tcW w:w="6660" w:type="dxa"/>
          </w:tcPr>
          <w:p w14:paraId="6C775D5A" w14:textId="690E0132" w:rsidR="00D24FF8" w:rsidRPr="00971FAE" w:rsidRDefault="00D24FF8" w:rsidP="00D24FF8">
            <w:pPr>
              <w:rPr>
                <w:color w:val="000000"/>
              </w:rPr>
            </w:pPr>
            <w:r w:rsidRPr="00055B03">
              <w:rPr>
                <w:color w:val="000000"/>
              </w:rPr>
              <w:t xml:space="preserve">The concentration of </w:t>
            </w:r>
            <w:r w:rsidR="009B52E3">
              <w:rPr>
                <w:color w:val="000000"/>
              </w:rPr>
              <w:t>copper</w:t>
            </w:r>
            <w:r w:rsidRPr="00055B03">
              <w:rPr>
                <w:color w:val="000000"/>
              </w:rPr>
              <w:t xml:space="preserve"> (</w:t>
            </w:r>
            <w:r w:rsidR="009B52E3">
              <w:rPr>
                <w:color w:val="000000"/>
              </w:rPr>
              <w:t>Cu</w:t>
            </w:r>
            <w:r w:rsidR="00970657" w:rsidRPr="00970657">
              <w:rPr>
                <w:color w:val="000000"/>
                <w:vertAlign w:val="superscript"/>
              </w:rPr>
              <w:t>+</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7FBB5274" w14:textId="77777777" w:rsidTr="007D2587">
        <w:trPr>
          <w:trHeight w:val="340"/>
        </w:trPr>
        <w:tc>
          <w:tcPr>
            <w:tcW w:w="2875" w:type="dxa"/>
          </w:tcPr>
          <w:p w14:paraId="15AFCBC4" w14:textId="4CA88E42" w:rsidR="00D24FF8" w:rsidRDefault="00D24FF8" w:rsidP="00D24FF8">
            <w:pPr>
              <w:rPr>
                <w:color w:val="000000"/>
              </w:rPr>
            </w:pPr>
            <w:r>
              <w:rPr>
                <w:color w:val="000000"/>
              </w:rPr>
              <w:t>Iron (</w:t>
            </w:r>
            <w:proofErr w:type="spellStart"/>
            <w:r>
              <w:rPr>
                <w:color w:val="000000"/>
              </w:rPr>
              <w:t>μg</w:t>
            </w:r>
            <w:proofErr w:type="spellEnd"/>
            <w:r>
              <w:rPr>
                <w:color w:val="000000"/>
              </w:rPr>
              <w:t>/L)</w:t>
            </w:r>
          </w:p>
        </w:tc>
        <w:tc>
          <w:tcPr>
            <w:tcW w:w="6660" w:type="dxa"/>
          </w:tcPr>
          <w:p w14:paraId="1428E3E4" w14:textId="0AAF5CD8" w:rsidR="00D24FF8" w:rsidRPr="00971FAE" w:rsidRDefault="00D24FF8" w:rsidP="00D24FF8">
            <w:pPr>
              <w:rPr>
                <w:color w:val="000000"/>
              </w:rPr>
            </w:pPr>
            <w:r w:rsidRPr="00055B03">
              <w:rPr>
                <w:color w:val="000000"/>
              </w:rPr>
              <w:t xml:space="preserve">The concentration of </w:t>
            </w:r>
            <w:r w:rsidR="009B52E3">
              <w:rPr>
                <w:color w:val="000000"/>
              </w:rPr>
              <w:t>total iron</w:t>
            </w:r>
            <w:r w:rsidRPr="00055B03">
              <w:rPr>
                <w:color w:val="000000"/>
              </w:rPr>
              <w:t xml:space="preserve"> (</w:t>
            </w:r>
            <w:r w:rsidR="009B52E3">
              <w:rPr>
                <w:color w:val="000000"/>
              </w:rPr>
              <w:t>Fe</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2C3F3200" w14:textId="77777777" w:rsidTr="007D2587">
        <w:trPr>
          <w:trHeight w:val="340"/>
        </w:trPr>
        <w:tc>
          <w:tcPr>
            <w:tcW w:w="2875" w:type="dxa"/>
          </w:tcPr>
          <w:p w14:paraId="21D3D84D" w14:textId="63F83E20" w:rsidR="00D24FF8" w:rsidRDefault="00D24FF8" w:rsidP="00D24FF8">
            <w:pPr>
              <w:rPr>
                <w:color w:val="000000"/>
              </w:rPr>
            </w:pPr>
            <w:r>
              <w:rPr>
                <w:color w:val="000000"/>
              </w:rPr>
              <w:t>Potassium (</w:t>
            </w:r>
            <w:proofErr w:type="spellStart"/>
            <w:r>
              <w:rPr>
                <w:color w:val="000000"/>
              </w:rPr>
              <w:t>μg</w:t>
            </w:r>
            <w:proofErr w:type="spellEnd"/>
            <w:r>
              <w:rPr>
                <w:color w:val="000000"/>
              </w:rPr>
              <w:t>/L)</w:t>
            </w:r>
          </w:p>
        </w:tc>
        <w:tc>
          <w:tcPr>
            <w:tcW w:w="6660" w:type="dxa"/>
          </w:tcPr>
          <w:p w14:paraId="571DC5EE" w14:textId="2CF8D8D3" w:rsidR="00D24FF8" w:rsidRPr="00971FAE" w:rsidRDefault="00D24FF8" w:rsidP="00D24FF8">
            <w:pPr>
              <w:rPr>
                <w:color w:val="000000"/>
              </w:rPr>
            </w:pPr>
            <w:r w:rsidRPr="00055B03">
              <w:rPr>
                <w:color w:val="000000"/>
              </w:rPr>
              <w:t xml:space="preserve">The concentration of </w:t>
            </w:r>
            <w:r w:rsidR="009B52E3">
              <w:rPr>
                <w:color w:val="000000"/>
              </w:rPr>
              <w:t>potassium</w:t>
            </w:r>
            <w:r w:rsidRPr="00055B03">
              <w:rPr>
                <w:color w:val="000000"/>
              </w:rPr>
              <w:t xml:space="preserve"> (</w:t>
            </w:r>
            <w:r w:rsidR="009B52E3">
              <w:rPr>
                <w:color w:val="000000"/>
              </w:rPr>
              <w:t>K</w:t>
            </w:r>
            <w:r w:rsidR="009C48D7" w:rsidRPr="009C48D7">
              <w:rPr>
                <w:color w:val="000000"/>
                <w:vertAlign w:val="superscript"/>
              </w:rPr>
              <w:t>+</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75F03A6D" w14:textId="77777777" w:rsidTr="007D2587">
        <w:trPr>
          <w:trHeight w:val="340"/>
        </w:trPr>
        <w:tc>
          <w:tcPr>
            <w:tcW w:w="2875" w:type="dxa"/>
          </w:tcPr>
          <w:p w14:paraId="29381C6D" w14:textId="15EAB7F0" w:rsidR="00D24FF8" w:rsidRDefault="00D24FF8" w:rsidP="00D24FF8">
            <w:pPr>
              <w:rPr>
                <w:color w:val="000000"/>
              </w:rPr>
            </w:pPr>
            <w:r>
              <w:rPr>
                <w:color w:val="000000"/>
              </w:rPr>
              <w:t>Magnesium (</w:t>
            </w:r>
            <w:proofErr w:type="spellStart"/>
            <w:r>
              <w:rPr>
                <w:color w:val="000000"/>
              </w:rPr>
              <w:t>μg</w:t>
            </w:r>
            <w:proofErr w:type="spellEnd"/>
            <w:r>
              <w:rPr>
                <w:color w:val="000000"/>
              </w:rPr>
              <w:t>/L)</w:t>
            </w:r>
          </w:p>
        </w:tc>
        <w:tc>
          <w:tcPr>
            <w:tcW w:w="6660" w:type="dxa"/>
          </w:tcPr>
          <w:p w14:paraId="68A7518B" w14:textId="40C33C89" w:rsidR="00D24FF8" w:rsidRPr="00971FAE" w:rsidRDefault="00D24FF8" w:rsidP="00D24FF8">
            <w:pPr>
              <w:rPr>
                <w:color w:val="000000"/>
              </w:rPr>
            </w:pPr>
            <w:r w:rsidRPr="00055B03">
              <w:rPr>
                <w:color w:val="000000"/>
              </w:rPr>
              <w:t xml:space="preserve">The concentration of </w:t>
            </w:r>
            <w:r w:rsidR="009B52E3">
              <w:rPr>
                <w:color w:val="000000"/>
              </w:rPr>
              <w:t>magnesium</w:t>
            </w:r>
            <w:r w:rsidRPr="00055B03">
              <w:rPr>
                <w:color w:val="000000"/>
              </w:rPr>
              <w:t xml:space="preserve"> (</w:t>
            </w:r>
            <w:r w:rsidR="009B52E3">
              <w:rPr>
                <w:color w:val="000000"/>
              </w:rPr>
              <w:t>Mg</w:t>
            </w:r>
            <w:r w:rsidR="009B52E3" w:rsidRPr="009B52E3">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4981C67D" w14:textId="77777777" w:rsidTr="007D2587">
        <w:trPr>
          <w:trHeight w:val="340"/>
        </w:trPr>
        <w:tc>
          <w:tcPr>
            <w:tcW w:w="2875" w:type="dxa"/>
          </w:tcPr>
          <w:p w14:paraId="38D1BE37" w14:textId="3EADE2D3" w:rsidR="00D24FF8" w:rsidRDefault="00D24FF8" w:rsidP="00D24FF8">
            <w:pPr>
              <w:rPr>
                <w:color w:val="000000"/>
              </w:rPr>
            </w:pPr>
            <w:r>
              <w:rPr>
                <w:color w:val="000000"/>
              </w:rPr>
              <w:t>Manganese (</w:t>
            </w:r>
            <w:proofErr w:type="spellStart"/>
            <w:r>
              <w:rPr>
                <w:color w:val="000000"/>
              </w:rPr>
              <w:t>μg</w:t>
            </w:r>
            <w:proofErr w:type="spellEnd"/>
            <w:r>
              <w:rPr>
                <w:color w:val="000000"/>
              </w:rPr>
              <w:t>/L)</w:t>
            </w:r>
          </w:p>
        </w:tc>
        <w:tc>
          <w:tcPr>
            <w:tcW w:w="6660" w:type="dxa"/>
          </w:tcPr>
          <w:p w14:paraId="617B1281" w14:textId="2A4396BA" w:rsidR="00D24FF8" w:rsidRPr="00971FAE" w:rsidRDefault="00D24FF8" w:rsidP="00D24FF8">
            <w:pPr>
              <w:rPr>
                <w:color w:val="000000"/>
              </w:rPr>
            </w:pPr>
            <w:r w:rsidRPr="00055B03">
              <w:rPr>
                <w:color w:val="000000"/>
              </w:rPr>
              <w:t xml:space="preserve">The concentration of </w:t>
            </w:r>
            <w:r w:rsidR="009C48D7">
              <w:rPr>
                <w:color w:val="000000"/>
              </w:rPr>
              <w:t>manganese</w:t>
            </w:r>
            <w:r w:rsidRPr="00055B03">
              <w:rPr>
                <w:color w:val="000000"/>
              </w:rPr>
              <w:t xml:space="preserve"> (</w:t>
            </w:r>
            <w:r w:rsidR="009C48D7">
              <w:rPr>
                <w:color w:val="000000"/>
              </w:rPr>
              <w:t>Mn</w:t>
            </w:r>
            <w:r w:rsidR="009C48D7" w:rsidRPr="009C48D7">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3B048C72" w14:textId="77777777" w:rsidTr="007D2587">
        <w:trPr>
          <w:trHeight w:val="340"/>
        </w:trPr>
        <w:tc>
          <w:tcPr>
            <w:tcW w:w="2875" w:type="dxa"/>
          </w:tcPr>
          <w:p w14:paraId="5B105060" w14:textId="46D9D011" w:rsidR="00D24FF8" w:rsidRDefault="00D24FF8" w:rsidP="00D24FF8">
            <w:pPr>
              <w:rPr>
                <w:color w:val="000000"/>
              </w:rPr>
            </w:pPr>
            <w:r w:rsidRPr="0096537B">
              <w:rPr>
                <w:color w:val="000000"/>
              </w:rPr>
              <w:t>Molybdenum</w:t>
            </w:r>
            <w:r>
              <w:rPr>
                <w:color w:val="000000"/>
              </w:rPr>
              <w:t xml:space="preserve"> (</w:t>
            </w:r>
            <w:proofErr w:type="spellStart"/>
            <w:r>
              <w:rPr>
                <w:color w:val="000000"/>
              </w:rPr>
              <w:t>μg</w:t>
            </w:r>
            <w:proofErr w:type="spellEnd"/>
            <w:r>
              <w:rPr>
                <w:color w:val="000000"/>
              </w:rPr>
              <w:t>/L)</w:t>
            </w:r>
          </w:p>
        </w:tc>
        <w:tc>
          <w:tcPr>
            <w:tcW w:w="6660" w:type="dxa"/>
          </w:tcPr>
          <w:p w14:paraId="1BE854A9" w14:textId="7FF66DCD" w:rsidR="00D24FF8" w:rsidRPr="00971FAE" w:rsidRDefault="00D24FF8" w:rsidP="00D24FF8">
            <w:pPr>
              <w:rPr>
                <w:color w:val="000000"/>
              </w:rPr>
            </w:pPr>
            <w:r w:rsidRPr="00055B03">
              <w:rPr>
                <w:color w:val="000000"/>
              </w:rPr>
              <w:t xml:space="preserve">The concentration of </w:t>
            </w:r>
            <w:r w:rsidR="009C48D7">
              <w:rPr>
                <w:color w:val="000000"/>
              </w:rPr>
              <w:t>molybdenum</w:t>
            </w:r>
            <w:r w:rsidRPr="00055B03">
              <w:rPr>
                <w:color w:val="000000"/>
              </w:rPr>
              <w:t xml:space="preserve"> (</w:t>
            </w:r>
            <w:r w:rsidR="009C48D7">
              <w:rPr>
                <w:color w:val="000000"/>
              </w:rPr>
              <w:t>Mo</w:t>
            </w:r>
            <w:r w:rsidR="00970657" w:rsidRPr="00970657">
              <w:rPr>
                <w:color w:val="000000"/>
                <w:vertAlign w:val="superscript"/>
              </w:rPr>
              <w:t>+</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537EFE8F" w14:textId="77777777" w:rsidTr="007D2587">
        <w:trPr>
          <w:trHeight w:val="340"/>
        </w:trPr>
        <w:tc>
          <w:tcPr>
            <w:tcW w:w="2875" w:type="dxa"/>
          </w:tcPr>
          <w:p w14:paraId="5B5ABA00" w14:textId="5AFE6ADD" w:rsidR="00D24FF8" w:rsidRDefault="00D24FF8" w:rsidP="00D24FF8">
            <w:pPr>
              <w:rPr>
                <w:color w:val="000000"/>
              </w:rPr>
            </w:pPr>
            <w:r>
              <w:rPr>
                <w:color w:val="000000"/>
              </w:rPr>
              <w:t>Sodium (</w:t>
            </w:r>
            <w:proofErr w:type="spellStart"/>
            <w:r>
              <w:rPr>
                <w:color w:val="000000"/>
              </w:rPr>
              <w:t>μg</w:t>
            </w:r>
            <w:proofErr w:type="spellEnd"/>
            <w:r>
              <w:rPr>
                <w:color w:val="000000"/>
              </w:rPr>
              <w:t>/L)</w:t>
            </w:r>
          </w:p>
        </w:tc>
        <w:tc>
          <w:tcPr>
            <w:tcW w:w="6660" w:type="dxa"/>
          </w:tcPr>
          <w:p w14:paraId="429E71C2" w14:textId="2FA3BEBC" w:rsidR="00D24FF8" w:rsidRPr="00971FAE" w:rsidRDefault="00D24FF8" w:rsidP="00D24FF8">
            <w:pPr>
              <w:rPr>
                <w:color w:val="000000"/>
              </w:rPr>
            </w:pPr>
            <w:r w:rsidRPr="00055B03">
              <w:rPr>
                <w:color w:val="000000"/>
              </w:rPr>
              <w:t>The concentration of</w:t>
            </w:r>
            <w:r w:rsidR="00670509">
              <w:rPr>
                <w:color w:val="000000"/>
              </w:rPr>
              <w:t xml:space="preserve"> sodium</w:t>
            </w:r>
            <w:r w:rsidRPr="00055B03">
              <w:rPr>
                <w:color w:val="000000"/>
              </w:rPr>
              <w:t xml:space="preserve"> (</w:t>
            </w:r>
            <w:r w:rsidR="00670509">
              <w:rPr>
                <w:color w:val="000000"/>
              </w:rPr>
              <w:t>Na</w:t>
            </w:r>
            <w:r w:rsidR="00670509" w:rsidRPr="00670509">
              <w:rPr>
                <w:color w:val="000000"/>
                <w:vertAlign w:val="superscript"/>
              </w:rPr>
              <w:t>+</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0269174A" w14:textId="77777777" w:rsidTr="007D2587">
        <w:trPr>
          <w:trHeight w:val="340"/>
        </w:trPr>
        <w:tc>
          <w:tcPr>
            <w:tcW w:w="2875" w:type="dxa"/>
          </w:tcPr>
          <w:p w14:paraId="53A30913" w14:textId="28BD7921" w:rsidR="00D24FF8" w:rsidRDefault="00D24FF8" w:rsidP="00D24FF8">
            <w:pPr>
              <w:rPr>
                <w:color w:val="000000"/>
              </w:rPr>
            </w:pPr>
            <w:r>
              <w:rPr>
                <w:color w:val="000000"/>
              </w:rPr>
              <w:t>Nickel (</w:t>
            </w:r>
            <w:proofErr w:type="spellStart"/>
            <w:r>
              <w:rPr>
                <w:color w:val="000000"/>
              </w:rPr>
              <w:t>μg</w:t>
            </w:r>
            <w:proofErr w:type="spellEnd"/>
            <w:r>
              <w:rPr>
                <w:color w:val="000000"/>
              </w:rPr>
              <w:t>/L)</w:t>
            </w:r>
          </w:p>
        </w:tc>
        <w:tc>
          <w:tcPr>
            <w:tcW w:w="6660" w:type="dxa"/>
          </w:tcPr>
          <w:p w14:paraId="309FED8D" w14:textId="1D1807DD" w:rsidR="00D24FF8" w:rsidRPr="00971FAE" w:rsidRDefault="00D24FF8" w:rsidP="00D24FF8">
            <w:pPr>
              <w:rPr>
                <w:color w:val="000000"/>
              </w:rPr>
            </w:pPr>
            <w:r w:rsidRPr="00055B03">
              <w:rPr>
                <w:color w:val="000000"/>
              </w:rPr>
              <w:t>The concentration of</w:t>
            </w:r>
            <w:r w:rsidR="00670509">
              <w:rPr>
                <w:color w:val="000000"/>
              </w:rPr>
              <w:t xml:space="preserve"> nickel</w:t>
            </w:r>
            <w:r w:rsidRPr="00055B03">
              <w:rPr>
                <w:color w:val="000000"/>
              </w:rPr>
              <w:t xml:space="preserve"> (</w:t>
            </w:r>
            <w:r w:rsidR="00670509">
              <w:rPr>
                <w:color w:val="000000"/>
              </w:rPr>
              <w:t>Ni</w:t>
            </w:r>
            <w:r w:rsidR="00670509" w:rsidRPr="00670509">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64BDDBE1" w14:textId="77777777" w:rsidTr="007D2587">
        <w:trPr>
          <w:trHeight w:val="340"/>
        </w:trPr>
        <w:tc>
          <w:tcPr>
            <w:tcW w:w="2875" w:type="dxa"/>
          </w:tcPr>
          <w:p w14:paraId="536CC4B3" w14:textId="36048E8F" w:rsidR="00D24FF8" w:rsidRDefault="00D24FF8" w:rsidP="00D24FF8">
            <w:pPr>
              <w:rPr>
                <w:color w:val="000000"/>
              </w:rPr>
            </w:pPr>
            <w:r>
              <w:rPr>
                <w:color w:val="000000"/>
              </w:rPr>
              <w:t>Lead (</w:t>
            </w:r>
            <w:proofErr w:type="spellStart"/>
            <w:r>
              <w:rPr>
                <w:color w:val="000000"/>
              </w:rPr>
              <w:t>μg</w:t>
            </w:r>
            <w:proofErr w:type="spellEnd"/>
            <w:r>
              <w:rPr>
                <w:color w:val="000000"/>
              </w:rPr>
              <w:t>/L)</w:t>
            </w:r>
          </w:p>
        </w:tc>
        <w:tc>
          <w:tcPr>
            <w:tcW w:w="6660" w:type="dxa"/>
          </w:tcPr>
          <w:p w14:paraId="0EC2DDA6" w14:textId="172DC762" w:rsidR="00D24FF8" w:rsidRPr="00971FAE" w:rsidRDefault="00D24FF8" w:rsidP="00D24FF8">
            <w:pPr>
              <w:rPr>
                <w:color w:val="000000"/>
              </w:rPr>
            </w:pPr>
            <w:r w:rsidRPr="00055B03">
              <w:rPr>
                <w:color w:val="000000"/>
              </w:rPr>
              <w:t xml:space="preserve">The concentration of </w:t>
            </w:r>
            <w:r w:rsidR="00670509">
              <w:rPr>
                <w:color w:val="000000"/>
              </w:rPr>
              <w:t>lead</w:t>
            </w:r>
            <w:r w:rsidR="001B18EB">
              <w:rPr>
                <w:color w:val="000000"/>
              </w:rPr>
              <w:t xml:space="preserve"> </w:t>
            </w:r>
            <w:r w:rsidRPr="00055B03">
              <w:rPr>
                <w:color w:val="000000"/>
              </w:rPr>
              <w:t>(</w:t>
            </w:r>
            <w:r w:rsidR="00670509">
              <w:rPr>
                <w:color w:val="000000"/>
              </w:rPr>
              <w:t>Pb</w:t>
            </w:r>
            <w:r w:rsidR="00670509" w:rsidRPr="00670509">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10118D42" w14:textId="77777777" w:rsidTr="007D2587">
        <w:trPr>
          <w:trHeight w:val="340"/>
        </w:trPr>
        <w:tc>
          <w:tcPr>
            <w:tcW w:w="2875" w:type="dxa"/>
          </w:tcPr>
          <w:p w14:paraId="59330B7C" w14:textId="42174825" w:rsidR="00D24FF8" w:rsidRDefault="00D24FF8" w:rsidP="00D24FF8">
            <w:pPr>
              <w:rPr>
                <w:color w:val="000000"/>
              </w:rPr>
            </w:pPr>
            <w:r>
              <w:rPr>
                <w:color w:val="000000"/>
              </w:rPr>
              <w:t>Selenium (</w:t>
            </w:r>
            <w:proofErr w:type="spellStart"/>
            <w:r>
              <w:rPr>
                <w:color w:val="000000"/>
              </w:rPr>
              <w:t>μg</w:t>
            </w:r>
            <w:proofErr w:type="spellEnd"/>
            <w:r>
              <w:rPr>
                <w:color w:val="000000"/>
              </w:rPr>
              <w:t>/L)</w:t>
            </w:r>
          </w:p>
        </w:tc>
        <w:tc>
          <w:tcPr>
            <w:tcW w:w="6660" w:type="dxa"/>
          </w:tcPr>
          <w:p w14:paraId="164C8185" w14:textId="7EFB0B21" w:rsidR="00D24FF8" w:rsidRPr="00971FAE" w:rsidRDefault="00D24FF8" w:rsidP="00D24FF8">
            <w:pPr>
              <w:rPr>
                <w:color w:val="000000"/>
              </w:rPr>
            </w:pPr>
            <w:r w:rsidRPr="00055B03">
              <w:rPr>
                <w:color w:val="000000"/>
              </w:rPr>
              <w:t xml:space="preserve">The concentration of </w:t>
            </w:r>
            <w:r w:rsidR="00670509">
              <w:rPr>
                <w:color w:val="000000"/>
              </w:rPr>
              <w:t>selenium</w:t>
            </w:r>
            <w:r w:rsidRPr="00055B03">
              <w:rPr>
                <w:color w:val="000000"/>
              </w:rPr>
              <w:t xml:space="preserve"> (</w:t>
            </w:r>
            <w:r w:rsidR="00670509">
              <w:rPr>
                <w:color w:val="000000"/>
              </w:rPr>
              <w:t>Se</w:t>
            </w:r>
            <w:r w:rsidR="00670509" w:rsidRPr="00670509">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r w:rsidR="00D24FF8" w:rsidRPr="00971FAE" w14:paraId="75746C13" w14:textId="77777777" w:rsidTr="007D2587">
        <w:trPr>
          <w:trHeight w:val="340"/>
        </w:trPr>
        <w:tc>
          <w:tcPr>
            <w:tcW w:w="2875" w:type="dxa"/>
          </w:tcPr>
          <w:p w14:paraId="790DBE8C" w14:textId="79DD41AF" w:rsidR="00D24FF8" w:rsidRDefault="00D24FF8" w:rsidP="00D24FF8">
            <w:pPr>
              <w:rPr>
                <w:color w:val="000000"/>
              </w:rPr>
            </w:pPr>
            <w:r>
              <w:rPr>
                <w:color w:val="000000"/>
              </w:rPr>
              <w:t>Zinc (</w:t>
            </w:r>
            <w:proofErr w:type="spellStart"/>
            <w:r>
              <w:rPr>
                <w:color w:val="000000"/>
              </w:rPr>
              <w:t>μg</w:t>
            </w:r>
            <w:proofErr w:type="spellEnd"/>
            <w:r>
              <w:rPr>
                <w:color w:val="000000"/>
              </w:rPr>
              <w:t>/L)</w:t>
            </w:r>
          </w:p>
        </w:tc>
        <w:tc>
          <w:tcPr>
            <w:tcW w:w="6660" w:type="dxa"/>
          </w:tcPr>
          <w:p w14:paraId="1F5405EF" w14:textId="16AEE0A3" w:rsidR="00D24FF8" w:rsidRPr="00971FAE" w:rsidRDefault="00D24FF8" w:rsidP="00D24FF8">
            <w:pPr>
              <w:rPr>
                <w:color w:val="000000"/>
              </w:rPr>
            </w:pPr>
            <w:r w:rsidRPr="00055B03">
              <w:rPr>
                <w:color w:val="000000"/>
              </w:rPr>
              <w:t>The concentration of</w:t>
            </w:r>
            <w:r w:rsidR="00670509">
              <w:rPr>
                <w:color w:val="000000"/>
              </w:rPr>
              <w:t xml:space="preserve"> zine</w:t>
            </w:r>
            <w:r w:rsidR="001B18EB">
              <w:rPr>
                <w:color w:val="000000"/>
              </w:rPr>
              <w:t xml:space="preserve"> </w:t>
            </w:r>
            <w:r w:rsidRPr="00055B03">
              <w:rPr>
                <w:color w:val="000000"/>
              </w:rPr>
              <w:t>(</w:t>
            </w:r>
            <w:r w:rsidR="00670509">
              <w:rPr>
                <w:color w:val="000000"/>
              </w:rPr>
              <w:t>Zn</w:t>
            </w:r>
            <w:r w:rsidR="00670509" w:rsidRPr="00670509">
              <w:rPr>
                <w:color w:val="000000"/>
                <w:vertAlign w:val="superscript"/>
              </w:rPr>
              <w:t>2+</w:t>
            </w:r>
            <w:r w:rsidRPr="00055B03">
              <w:rPr>
                <w:color w:val="000000"/>
              </w:rPr>
              <w:t xml:space="preserve">) in the water sample, </w:t>
            </w:r>
            <w:r w:rsidR="009E0E9C">
              <w:rPr>
                <w:color w:val="000000"/>
              </w:rPr>
              <w:t>expressed as micrograms per liter (</w:t>
            </w:r>
            <w:proofErr w:type="spellStart"/>
            <w:r w:rsidR="009E0E9C">
              <w:rPr>
                <w:color w:val="000000"/>
              </w:rPr>
              <w:t>μg</w:t>
            </w:r>
            <w:proofErr w:type="spellEnd"/>
            <w:r w:rsidR="009E0E9C">
              <w:rPr>
                <w:color w:val="000000"/>
              </w:rPr>
              <w:t>/L)</w:t>
            </w:r>
            <w:r w:rsidRPr="00055B03">
              <w:rPr>
                <w:color w:val="000000"/>
              </w:rPr>
              <w:t>.</w:t>
            </w:r>
          </w:p>
        </w:tc>
      </w:tr>
    </w:tbl>
    <w:p w14:paraId="165C635C" w14:textId="77777777" w:rsidR="002309A4" w:rsidRDefault="002309A4"/>
    <w:p w14:paraId="04697E20" w14:textId="47EEF5FE" w:rsidR="002309A4" w:rsidRDefault="00B70EBC" w:rsidP="002309A4">
      <w:pPr>
        <w:pStyle w:val="Heading2"/>
      </w:pPr>
      <w:proofErr w:type="spellStart"/>
      <w:r w:rsidRPr="00ED1E44">
        <w:lastRenderedPageBreak/>
        <w:t>Bioclogging</w:t>
      </w:r>
      <w:r w:rsidRPr="00B70EBC">
        <w:t>_BDOC</w:t>
      </w:r>
      <w:proofErr w:type="spellEnd"/>
      <w:r w:rsidRPr="00B70EBC">
        <w:t xml:space="preserve"> </w:t>
      </w:r>
      <w:r w:rsidR="002309A4" w:rsidRPr="002309A4">
        <w:t>Table</w:t>
      </w:r>
    </w:p>
    <w:tbl>
      <w:tblPr>
        <w:tblStyle w:val="TableGrid"/>
        <w:tblW w:w="9535" w:type="dxa"/>
        <w:tblLook w:val="04A0" w:firstRow="1" w:lastRow="0" w:firstColumn="1" w:lastColumn="0" w:noHBand="0" w:noVBand="1"/>
      </w:tblPr>
      <w:tblGrid>
        <w:gridCol w:w="2875"/>
        <w:gridCol w:w="6660"/>
      </w:tblGrid>
      <w:tr w:rsidR="002309A4" w:rsidRPr="00971FAE" w14:paraId="371DFE12" w14:textId="77777777" w:rsidTr="007D2587">
        <w:trPr>
          <w:trHeight w:val="340"/>
        </w:trPr>
        <w:tc>
          <w:tcPr>
            <w:tcW w:w="2875" w:type="dxa"/>
          </w:tcPr>
          <w:p w14:paraId="5BB312E9" w14:textId="48A32E54" w:rsidR="002309A4" w:rsidRPr="0096537B" w:rsidRDefault="002309A4" w:rsidP="002309A4">
            <w:pPr>
              <w:rPr>
                <w:color w:val="000000"/>
              </w:rPr>
            </w:pPr>
            <w:proofErr w:type="spellStart"/>
            <w:r w:rsidRPr="00971FAE">
              <w:rPr>
                <w:b/>
                <w:bCs/>
                <w:color w:val="000000"/>
              </w:rPr>
              <w:t>Attribute_Label</w:t>
            </w:r>
            <w:proofErr w:type="spellEnd"/>
          </w:p>
        </w:tc>
        <w:tc>
          <w:tcPr>
            <w:tcW w:w="6660" w:type="dxa"/>
          </w:tcPr>
          <w:p w14:paraId="7FE9603D" w14:textId="10321E86" w:rsidR="002309A4" w:rsidRPr="00971FAE" w:rsidRDefault="002309A4" w:rsidP="002309A4">
            <w:pPr>
              <w:rPr>
                <w:color w:val="000000"/>
              </w:rPr>
            </w:pPr>
            <w:proofErr w:type="spellStart"/>
            <w:r w:rsidRPr="00971FAE">
              <w:rPr>
                <w:b/>
                <w:bCs/>
                <w:color w:val="000000"/>
              </w:rPr>
              <w:t>Attribute_Definition</w:t>
            </w:r>
            <w:proofErr w:type="spellEnd"/>
          </w:p>
        </w:tc>
      </w:tr>
      <w:tr w:rsidR="002309A4" w:rsidRPr="00971FAE" w14:paraId="5A146856" w14:textId="77777777" w:rsidTr="007D2587">
        <w:trPr>
          <w:trHeight w:val="340"/>
        </w:trPr>
        <w:tc>
          <w:tcPr>
            <w:tcW w:w="2875" w:type="dxa"/>
          </w:tcPr>
          <w:p w14:paraId="27B9F2D5" w14:textId="77777777" w:rsidR="002309A4" w:rsidRPr="0096537B" w:rsidRDefault="002309A4" w:rsidP="002309A4">
            <w:pPr>
              <w:rPr>
                <w:color w:val="000000"/>
              </w:rPr>
            </w:pPr>
            <w:r w:rsidRPr="0096537B">
              <w:rPr>
                <w:color w:val="000000"/>
              </w:rPr>
              <w:t>Experiment Number</w:t>
            </w:r>
          </w:p>
          <w:p w14:paraId="0218476F" w14:textId="77777777" w:rsidR="002309A4" w:rsidRDefault="002309A4" w:rsidP="002309A4">
            <w:pPr>
              <w:rPr>
                <w:color w:val="000000"/>
              </w:rPr>
            </w:pPr>
          </w:p>
        </w:tc>
        <w:tc>
          <w:tcPr>
            <w:tcW w:w="6660" w:type="dxa"/>
          </w:tcPr>
          <w:p w14:paraId="787921D9" w14:textId="774A8687" w:rsidR="002309A4" w:rsidRPr="00971FAE" w:rsidRDefault="003A7292" w:rsidP="002309A4">
            <w:pPr>
              <w:rPr>
                <w:color w:val="000000"/>
              </w:rPr>
            </w:pPr>
            <w:r>
              <w:rPr>
                <w:color w:val="000000"/>
              </w:rPr>
              <w:t>This experimental design was repeated three times. The Experimental Number refers to which of the three repeats the respective data refer.</w:t>
            </w:r>
          </w:p>
        </w:tc>
      </w:tr>
      <w:tr w:rsidR="002309A4" w:rsidRPr="00971FAE" w14:paraId="2F00BB69" w14:textId="77777777" w:rsidTr="007D2587">
        <w:trPr>
          <w:trHeight w:val="340"/>
        </w:trPr>
        <w:tc>
          <w:tcPr>
            <w:tcW w:w="2875" w:type="dxa"/>
          </w:tcPr>
          <w:p w14:paraId="1379735E" w14:textId="7F9A6A73" w:rsidR="002309A4" w:rsidRDefault="002309A4" w:rsidP="002309A4">
            <w:pPr>
              <w:rPr>
                <w:color w:val="000000"/>
              </w:rPr>
            </w:pPr>
            <w:r>
              <w:rPr>
                <w:color w:val="000000"/>
              </w:rPr>
              <w:t xml:space="preserve">Incubation </w:t>
            </w:r>
            <w:r w:rsidR="00134B35">
              <w:rPr>
                <w:color w:val="000000"/>
              </w:rPr>
              <w:t>T</w:t>
            </w:r>
            <w:r>
              <w:rPr>
                <w:color w:val="000000"/>
              </w:rPr>
              <w:t>ime (hours)</w:t>
            </w:r>
          </w:p>
        </w:tc>
        <w:tc>
          <w:tcPr>
            <w:tcW w:w="6660" w:type="dxa"/>
          </w:tcPr>
          <w:p w14:paraId="354B90DA" w14:textId="4E0A34BE" w:rsidR="002309A4" w:rsidRPr="00971FAE" w:rsidRDefault="003A7292" w:rsidP="002309A4">
            <w:pPr>
              <w:rPr>
                <w:color w:val="000000"/>
              </w:rPr>
            </w:pPr>
            <w:r>
              <w:rPr>
                <w:color w:val="000000"/>
              </w:rPr>
              <w:t xml:space="preserve">The </w:t>
            </w:r>
            <w:r w:rsidR="007B1E49">
              <w:rPr>
                <w:color w:val="000000"/>
              </w:rPr>
              <w:t>number of hours</w:t>
            </w:r>
            <w:r>
              <w:rPr>
                <w:color w:val="000000"/>
              </w:rPr>
              <w:t xml:space="preserve"> at which the respective samples were collected for analysis, relative to the start of the experiment (i.e., 0.00 hours)</w:t>
            </w:r>
            <w:r w:rsidR="009E0E9C">
              <w:rPr>
                <w:color w:val="000000"/>
              </w:rPr>
              <w:t>.</w:t>
            </w:r>
          </w:p>
        </w:tc>
      </w:tr>
      <w:tr w:rsidR="002309A4" w:rsidRPr="00971FAE" w14:paraId="6E7274AD" w14:textId="77777777" w:rsidTr="007D2587">
        <w:trPr>
          <w:trHeight w:val="340"/>
        </w:trPr>
        <w:tc>
          <w:tcPr>
            <w:tcW w:w="2875" w:type="dxa"/>
          </w:tcPr>
          <w:p w14:paraId="0BA42134" w14:textId="3DD69EBB" w:rsidR="002309A4" w:rsidRDefault="002309A4" w:rsidP="002309A4">
            <w:pPr>
              <w:rPr>
                <w:color w:val="000000"/>
              </w:rPr>
            </w:pPr>
            <w:r w:rsidRPr="00684994">
              <w:rPr>
                <w:color w:val="000000"/>
              </w:rPr>
              <w:t>Dissolved Organic Carbon</w:t>
            </w:r>
            <w:r>
              <w:rPr>
                <w:color w:val="000000"/>
              </w:rPr>
              <w:t xml:space="preserve"> (</w:t>
            </w:r>
            <w:r w:rsidR="00D85D70">
              <w:rPr>
                <w:color w:val="000000"/>
              </w:rPr>
              <w:t>mg/L</w:t>
            </w:r>
            <w:r>
              <w:rPr>
                <w:color w:val="000000"/>
              </w:rPr>
              <w:t>)</w:t>
            </w:r>
          </w:p>
        </w:tc>
        <w:tc>
          <w:tcPr>
            <w:tcW w:w="6660" w:type="dxa"/>
          </w:tcPr>
          <w:p w14:paraId="329A8F26" w14:textId="1BB53C98" w:rsidR="002309A4" w:rsidRPr="00971FAE" w:rsidRDefault="003A7292" w:rsidP="002309A4">
            <w:pPr>
              <w:rPr>
                <w:color w:val="000000"/>
              </w:rPr>
            </w:pPr>
            <w:r>
              <w:rPr>
                <w:color w:val="000000"/>
              </w:rPr>
              <w:t>The concentration of dissolved organic carbon present in the sample at the respective incubation times</w:t>
            </w:r>
            <w:r w:rsidR="00BE265F">
              <w:rPr>
                <w:color w:val="000000"/>
              </w:rPr>
              <w:t xml:space="preserve">, expressed as </w:t>
            </w:r>
            <w:r w:rsidR="003C512E">
              <w:rPr>
                <w:color w:val="000000"/>
              </w:rPr>
              <w:t>milligrams per liter (</w:t>
            </w:r>
            <w:r w:rsidR="00BE265F">
              <w:rPr>
                <w:color w:val="000000"/>
              </w:rPr>
              <w:t>mg/L</w:t>
            </w:r>
            <w:r w:rsidR="003C512E">
              <w:rPr>
                <w:color w:val="000000"/>
              </w:rPr>
              <w:t>)</w:t>
            </w:r>
            <w:r>
              <w:rPr>
                <w:color w:val="000000"/>
              </w:rPr>
              <w:t>.</w:t>
            </w:r>
          </w:p>
        </w:tc>
      </w:tr>
    </w:tbl>
    <w:p w14:paraId="66260545" w14:textId="77777777" w:rsidR="002309A4" w:rsidRDefault="002309A4" w:rsidP="00D74A07">
      <w:pPr>
        <w:pStyle w:val="Heading2"/>
      </w:pPr>
    </w:p>
    <w:p w14:paraId="68BEFF7B" w14:textId="77777777" w:rsidR="002309A4" w:rsidRDefault="002309A4" w:rsidP="00D74A07">
      <w:pPr>
        <w:pStyle w:val="Heading2"/>
      </w:pPr>
    </w:p>
    <w:p w14:paraId="014D71A9" w14:textId="355FE7BE" w:rsidR="000A3F9D" w:rsidRDefault="00B70EBC" w:rsidP="002309A4">
      <w:pPr>
        <w:pStyle w:val="Heading2"/>
      </w:pPr>
      <w:proofErr w:type="spellStart"/>
      <w:r w:rsidRPr="00ED1E44">
        <w:t>Bioclogging</w:t>
      </w:r>
      <w:r w:rsidRPr="00B70EBC">
        <w:t>_Hydraulic_Conductivity</w:t>
      </w:r>
      <w:proofErr w:type="spellEnd"/>
      <w:r w:rsidR="000A3F9D" w:rsidRPr="000A3F9D">
        <w:t xml:space="preserve"> Table</w:t>
      </w:r>
    </w:p>
    <w:tbl>
      <w:tblPr>
        <w:tblStyle w:val="TableGrid"/>
        <w:tblW w:w="9535" w:type="dxa"/>
        <w:tblLook w:val="04A0" w:firstRow="1" w:lastRow="0" w:firstColumn="1" w:lastColumn="0" w:noHBand="0" w:noVBand="1"/>
      </w:tblPr>
      <w:tblGrid>
        <w:gridCol w:w="2875"/>
        <w:gridCol w:w="6660"/>
      </w:tblGrid>
      <w:tr w:rsidR="00D74A07" w:rsidRPr="00971FAE" w14:paraId="4AAD2C2F" w14:textId="77777777" w:rsidTr="007D2587">
        <w:trPr>
          <w:trHeight w:val="340"/>
        </w:trPr>
        <w:tc>
          <w:tcPr>
            <w:tcW w:w="2875" w:type="dxa"/>
          </w:tcPr>
          <w:p w14:paraId="1EFE2397" w14:textId="7210AF53" w:rsidR="00D74A07" w:rsidRDefault="00D74A07" w:rsidP="00D74A07">
            <w:pPr>
              <w:rPr>
                <w:color w:val="000000"/>
              </w:rPr>
            </w:pPr>
            <w:proofErr w:type="spellStart"/>
            <w:r w:rsidRPr="00971FAE">
              <w:rPr>
                <w:b/>
                <w:bCs/>
                <w:color w:val="000000"/>
              </w:rPr>
              <w:t>Attribute_Label</w:t>
            </w:r>
            <w:proofErr w:type="spellEnd"/>
          </w:p>
        </w:tc>
        <w:tc>
          <w:tcPr>
            <w:tcW w:w="6660" w:type="dxa"/>
          </w:tcPr>
          <w:p w14:paraId="16A81EAA" w14:textId="2A479730" w:rsidR="00D74A07" w:rsidRPr="00971FAE" w:rsidRDefault="00D74A07" w:rsidP="00D74A07">
            <w:pPr>
              <w:rPr>
                <w:color w:val="000000"/>
              </w:rPr>
            </w:pPr>
            <w:proofErr w:type="spellStart"/>
            <w:r w:rsidRPr="00971FAE">
              <w:rPr>
                <w:b/>
                <w:bCs/>
                <w:color w:val="000000"/>
              </w:rPr>
              <w:t>Attribute_Definition</w:t>
            </w:r>
            <w:proofErr w:type="spellEnd"/>
          </w:p>
        </w:tc>
      </w:tr>
      <w:tr w:rsidR="00D74A07" w:rsidRPr="00971FAE" w14:paraId="56C97804" w14:textId="77777777" w:rsidTr="007D2587">
        <w:trPr>
          <w:trHeight w:val="340"/>
        </w:trPr>
        <w:tc>
          <w:tcPr>
            <w:tcW w:w="2875" w:type="dxa"/>
          </w:tcPr>
          <w:p w14:paraId="645A9C98" w14:textId="5255311F" w:rsidR="00D74A07" w:rsidRPr="00684994" w:rsidRDefault="00D74A07" w:rsidP="00D74A07">
            <w:pPr>
              <w:rPr>
                <w:color w:val="000000"/>
              </w:rPr>
            </w:pPr>
            <w:r>
              <w:rPr>
                <w:color w:val="000000"/>
              </w:rPr>
              <w:t>Time (hours)</w:t>
            </w:r>
          </w:p>
        </w:tc>
        <w:tc>
          <w:tcPr>
            <w:tcW w:w="6660" w:type="dxa"/>
          </w:tcPr>
          <w:p w14:paraId="0336578D" w14:textId="117FCB83" w:rsidR="00D74A07" w:rsidRPr="00971FAE" w:rsidRDefault="00E037EC" w:rsidP="00D74A07">
            <w:pPr>
              <w:rPr>
                <w:color w:val="000000"/>
              </w:rPr>
            </w:pPr>
            <w:r>
              <w:rPr>
                <w:color w:val="000000"/>
              </w:rPr>
              <w:t xml:space="preserve">The </w:t>
            </w:r>
            <w:r w:rsidR="009E0E9C">
              <w:rPr>
                <w:color w:val="000000"/>
              </w:rPr>
              <w:t>number of hours</w:t>
            </w:r>
            <w:r>
              <w:rPr>
                <w:color w:val="000000"/>
              </w:rPr>
              <w:t xml:space="preserve"> at which the respective samples were collected for analysis, relative to the start of the experiment (i.e., 0.00 hours)</w:t>
            </w:r>
          </w:p>
        </w:tc>
      </w:tr>
      <w:tr w:rsidR="00D74A07" w:rsidRPr="00971FAE" w14:paraId="4C075F75" w14:textId="77777777" w:rsidTr="007D2587">
        <w:trPr>
          <w:trHeight w:val="340"/>
        </w:trPr>
        <w:tc>
          <w:tcPr>
            <w:tcW w:w="2875" w:type="dxa"/>
          </w:tcPr>
          <w:p w14:paraId="5E72A423" w14:textId="65EFA0D2" w:rsidR="00D74A07" w:rsidRDefault="00D74A07" w:rsidP="00D74A07">
            <w:pPr>
              <w:rPr>
                <w:color w:val="000000"/>
              </w:rPr>
            </w:pPr>
            <w:r>
              <w:rPr>
                <w:color w:val="000000"/>
              </w:rPr>
              <w:t>Recharge Phase</w:t>
            </w:r>
          </w:p>
        </w:tc>
        <w:tc>
          <w:tcPr>
            <w:tcW w:w="6660" w:type="dxa"/>
          </w:tcPr>
          <w:p w14:paraId="6F0FCBB9" w14:textId="4D0E50D2" w:rsidR="00D74A07" w:rsidRPr="00971FAE" w:rsidRDefault="00D74A07" w:rsidP="00D74A07">
            <w:pPr>
              <w:rPr>
                <w:color w:val="000000"/>
              </w:rPr>
            </w:pPr>
            <w:r>
              <w:rPr>
                <w:color w:val="000000"/>
              </w:rPr>
              <w:t xml:space="preserve">Recharge phase of water source. </w:t>
            </w:r>
            <w:r w:rsidR="0095688E">
              <w:rPr>
                <w:color w:val="000000"/>
              </w:rPr>
              <w:t xml:space="preserve">1st Recharge </w:t>
            </w:r>
            <w:r>
              <w:rPr>
                <w:color w:val="000000"/>
              </w:rPr>
              <w:t xml:space="preserve">= </w:t>
            </w:r>
            <w:r w:rsidR="00E037EC">
              <w:rPr>
                <w:color w:val="000000"/>
              </w:rPr>
              <w:t>the first pumping of Kissimmee River water into the columns</w:t>
            </w:r>
            <w:r w:rsidRPr="00263189">
              <w:rPr>
                <w:color w:val="000000"/>
              </w:rPr>
              <w:t xml:space="preserve"> </w:t>
            </w:r>
            <w:r w:rsidR="00E037EC">
              <w:rPr>
                <w:color w:val="000000"/>
              </w:rPr>
              <w:t xml:space="preserve">and prior to the Storage Phase </w:t>
            </w:r>
            <w:r>
              <w:rPr>
                <w:color w:val="000000"/>
              </w:rPr>
              <w:t xml:space="preserve">and </w:t>
            </w:r>
            <w:r w:rsidR="0095688E">
              <w:rPr>
                <w:color w:val="000000"/>
              </w:rPr>
              <w:t xml:space="preserve">2nd Recharge </w:t>
            </w:r>
            <w:r>
              <w:rPr>
                <w:color w:val="000000"/>
              </w:rPr>
              <w:t xml:space="preserve">= </w:t>
            </w:r>
            <w:r w:rsidR="00E037EC">
              <w:rPr>
                <w:color w:val="000000"/>
              </w:rPr>
              <w:t>the second pumping of Kissimmee River water into the columns and after the Storage Phase</w:t>
            </w:r>
            <w:r w:rsidR="00AE785B">
              <w:rPr>
                <w:color w:val="000000"/>
              </w:rPr>
              <w:t>.</w:t>
            </w:r>
          </w:p>
        </w:tc>
      </w:tr>
      <w:tr w:rsidR="00D74A07" w:rsidRPr="00971FAE" w14:paraId="06757ED4" w14:textId="77777777" w:rsidTr="007D2587">
        <w:trPr>
          <w:trHeight w:val="340"/>
        </w:trPr>
        <w:tc>
          <w:tcPr>
            <w:tcW w:w="2875" w:type="dxa"/>
          </w:tcPr>
          <w:p w14:paraId="05682079" w14:textId="4ED37C1B" w:rsidR="00D74A07" w:rsidRDefault="00D74A07" w:rsidP="00D74A07">
            <w:pPr>
              <w:rPr>
                <w:color w:val="000000"/>
              </w:rPr>
            </w:pPr>
            <w:r w:rsidRPr="00684994">
              <w:rPr>
                <w:color w:val="000000"/>
              </w:rPr>
              <w:t>Hydraulic Conductivity</w:t>
            </w:r>
            <w:r>
              <w:rPr>
                <w:color w:val="000000"/>
              </w:rPr>
              <w:t xml:space="preserve"> (m</w:t>
            </w:r>
            <w:r w:rsidR="00D85D70">
              <w:rPr>
                <w:color w:val="000000"/>
              </w:rPr>
              <w:t>/</w:t>
            </w:r>
            <w:r>
              <w:rPr>
                <w:color w:val="000000"/>
              </w:rPr>
              <w:t>day)</w:t>
            </w:r>
          </w:p>
        </w:tc>
        <w:tc>
          <w:tcPr>
            <w:tcW w:w="6660" w:type="dxa"/>
          </w:tcPr>
          <w:p w14:paraId="06B26FBE" w14:textId="399CD2B4" w:rsidR="00D74A07" w:rsidRPr="00971FAE" w:rsidRDefault="00BE265F" w:rsidP="00D74A07">
            <w:pPr>
              <w:rPr>
                <w:color w:val="000000"/>
              </w:rPr>
            </w:pPr>
            <w:r>
              <w:rPr>
                <w:color w:val="000000"/>
              </w:rPr>
              <w:t xml:space="preserve">The measure of rate at which the pumped water flows through the crushed core material contained within the columns, expressed as </w:t>
            </w:r>
            <w:r w:rsidR="009E0E9C">
              <w:rPr>
                <w:color w:val="000000"/>
              </w:rPr>
              <w:t>meters per day (</w:t>
            </w:r>
            <w:r>
              <w:rPr>
                <w:color w:val="000000"/>
              </w:rPr>
              <w:t>m/day</w:t>
            </w:r>
            <w:r w:rsidR="009E0E9C">
              <w:rPr>
                <w:color w:val="000000"/>
              </w:rPr>
              <w:t>)</w:t>
            </w:r>
            <w:r>
              <w:rPr>
                <w:color w:val="000000"/>
              </w:rPr>
              <w:t xml:space="preserve">. </w:t>
            </w:r>
          </w:p>
        </w:tc>
      </w:tr>
    </w:tbl>
    <w:p w14:paraId="33C8F4D1" w14:textId="77777777" w:rsidR="00E16503" w:rsidRDefault="00E16503" w:rsidP="00E16503">
      <w:pPr>
        <w:rPr>
          <w:b/>
          <w:bCs/>
        </w:rPr>
      </w:pPr>
    </w:p>
    <w:p w14:paraId="249850EA" w14:textId="70A3C720" w:rsidR="000417CF" w:rsidRPr="00E16503" w:rsidRDefault="00C42AA9" w:rsidP="002309A4">
      <w:pPr>
        <w:pStyle w:val="Heading2"/>
      </w:pPr>
      <w:proofErr w:type="spellStart"/>
      <w:r w:rsidRPr="00C42AA9">
        <w:t>Bioclogging_Substrate_Growth</w:t>
      </w:r>
      <w:proofErr w:type="spellEnd"/>
      <w:r w:rsidR="00E16503" w:rsidRPr="00E16503">
        <w:t xml:space="preserve"> Table</w:t>
      </w:r>
    </w:p>
    <w:tbl>
      <w:tblPr>
        <w:tblStyle w:val="TableGrid"/>
        <w:tblW w:w="9535" w:type="dxa"/>
        <w:tblLook w:val="04A0" w:firstRow="1" w:lastRow="0" w:firstColumn="1" w:lastColumn="0" w:noHBand="0" w:noVBand="1"/>
      </w:tblPr>
      <w:tblGrid>
        <w:gridCol w:w="2875"/>
        <w:gridCol w:w="6660"/>
      </w:tblGrid>
      <w:tr w:rsidR="00D74A07" w:rsidRPr="00971FAE" w14:paraId="1152E96A" w14:textId="77777777" w:rsidTr="007D2587">
        <w:trPr>
          <w:trHeight w:val="340"/>
        </w:trPr>
        <w:tc>
          <w:tcPr>
            <w:tcW w:w="2875" w:type="dxa"/>
          </w:tcPr>
          <w:p w14:paraId="261C7A65" w14:textId="2C26E314" w:rsidR="00D74A07" w:rsidRPr="00684994" w:rsidRDefault="00D74A07" w:rsidP="00D74A07">
            <w:pPr>
              <w:rPr>
                <w:color w:val="000000"/>
              </w:rPr>
            </w:pPr>
            <w:proofErr w:type="spellStart"/>
            <w:r w:rsidRPr="00971FAE">
              <w:rPr>
                <w:b/>
                <w:bCs/>
                <w:color w:val="000000"/>
              </w:rPr>
              <w:t>Attribute_Label</w:t>
            </w:r>
            <w:proofErr w:type="spellEnd"/>
          </w:p>
        </w:tc>
        <w:tc>
          <w:tcPr>
            <w:tcW w:w="6660" w:type="dxa"/>
          </w:tcPr>
          <w:p w14:paraId="2D903BCD" w14:textId="6AE2349B" w:rsidR="00D74A07" w:rsidRPr="00971FAE" w:rsidRDefault="00D74A07" w:rsidP="00D74A07">
            <w:pPr>
              <w:rPr>
                <w:color w:val="000000"/>
              </w:rPr>
            </w:pPr>
            <w:proofErr w:type="spellStart"/>
            <w:r w:rsidRPr="00971FAE">
              <w:rPr>
                <w:b/>
                <w:bCs/>
                <w:color w:val="000000"/>
              </w:rPr>
              <w:t>Attribute_Definition</w:t>
            </w:r>
            <w:proofErr w:type="spellEnd"/>
          </w:p>
        </w:tc>
      </w:tr>
      <w:tr w:rsidR="00D74A07" w:rsidRPr="00971FAE" w14:paraId="43B531A1" w14:textId="77777777" w:rsidTr="007D2587">
        <w:trPr>
          <w:trHeight w:val="340"/>
        </w:trPr>
        <w:tc>
          <w:tcPr>
            <w:tcW w:w="2875" w:type="dxa"/>
          </w:tcPr>
          <w:p w14:paraId="311BA310" w14:textId="6D346F9B" w:rsidR="00D74A07" w:rsidRDefault="00D74A07" w:rsidP="00D74A07">
            <w:pPr>
              <w:rPr>
                <w:color w:val="000000"/>
              </w:rPr>
            </w:pPr>
            <w:r>
              <w:rPr>
                <w:color w:val="000000"/>
              </w:rPr>
              <w:t>Date</w:t>
            </w:r>
          </w:p>
        </w:tc>
        <w:tc>
          <w:tcPr>
            <w:tcW w:w="6660" w:type="dxa"/>
          </w:tcPr>
          <w:p w14:paraId="0C4B66D8" w14:textId="532CEEC7" w:rsidR="00D74A07" w:rsidRPr="00971FAE" w:rsidRDefault="003F0A90" w:rsidP="00D74A07">
            <w:pPr>
              <w:rPr>
                <w:color w:val="000000"/>
              </w:rPr>
            </w:pPr>
            <w:r>
              <w:rPr>
                <w:color w:val="000000"/>
              </w:rPr>
              <w:t xml:space="preserve">The date </w:t>
            </w:r>
            <w:r w:rsidR="009E0E9C">
              <w:rPr>
                <w:color w:val="000000"/>
              </w:rPr>
              <w:t>(MM/DD/YYY</w:t>
            </w:r>
            <w:r w:rsidR="00ED1E44">
              <w:rPr>
                <w:color w:val="000000"/>
              </w:rPr>
              <w:t>Y</w:t>
            </w:r>
            <w:r w:rsidR="009E0E9C">
              <w:rPr>
                <w:color w:val="000000"/>
              </w:rPr>
              <w:t xml:space="preserve">) </w:t>
            </w:r>
            <w:r>
              <w:rPr>
                <w:color w:val="000000"/>
              </w:rPr>
              <w:t xml:space="preserve">on which the absorbance data (λ = 590 nm) were collected from the respective </w:t>
            </w:r>
            <w:proofErr w:type="spellStart"/>
            <w:r w:rsidR="009E0E9C">
              <w:rPr>
                <w:color w:val="000000"/>
              </w:rPr>
              <w:t>EcoPlate</w:t>
            </w:r>
            <w:proofErr w:type="spellEnd"/>
            <w:r w:rsidR="009E0E9C">
              <w:rPr>
                <w:color w:val="000000"/>
              </w:rPr>
              <w:t>™</w:t>
            </w:r>
            <w:r>
              <w:rPr>
                <w:color w:val="000000"/>
              </w:rPr>
              <w:t xml:space="preserve"> experiments. </w:t>
            </w:r>
          </w:p>
        </w:tc>
      </w:tr>
      <w:tr w:rsidR="00D74A07" w:rsidRPr="00971FAE" w14:paraId="1E9ACACB" w14:textId="77777777" w:rsidTr="007D2587">
        <w:trPr>
          <w:trHeight w:val="340"/>
        </w:trPr>
        <w:tc>
          <w:tcPr>
            <w:tcW w:w="2875" w:type="dxa"/>
          </w:tcPr>
          <w:p w14:paraId="1BD14263" w14:textId="1BB6D486" w:rsidR="00D74A07" w:rsidRPr="00684994" w:rsidRDefault="00D74A07" w:rsidP="00D74A07">
            <w:pPr>
              <w:rPr>
                <w:color w:val="000000"/>
              </w:rPr>
            </w:pPr>
            <w:r w:rsidRPr="006717F9">
              <w:rPr>
                <w:color w:val="000000"/>
              </w:rPr>
              <w:t>Incubation Time (</w:t>
            </w:r>
            <w:r w:rsidR="006A520B">
              <w:rPr>
                <w:color w:val="000000"/>
              </w:rPr>
              <w:t>hours</w:t>
            </w:r>
            <w:r w:rsidRPr="006717F9">
              <w:rPr>
                <w:color w:val="000000"/>
              </w:rPr>
              <w:t>)</w:t>
            </w:r>
          </w:p>
        </w:tc>
        <w:tc>
          <w:tcPr>
            <w:tcW w:w="6660" w:type="dxa"/>
          </w:tcPr>
          <w:p w14:paraId="45EC8AEF" w14:textId="6E130EED" w:rsidR="00D74A07" w:rsidRPr="00971FAE" w:rsidRDefault="003F0A90" w:rsidP="00D74A07">
            <w:pPr>
              <w:rPr>
                <w:color w:val="000000"/>
              </w:rPr>
            </w:pPr>
            <w:r>
              <w:rPr>
                <w:color w:val="000000"/>
              </w:rPr>
              <w:t xml:space="preserve">The </w:t>
            </w:r>
            <w:r w:rsidR="009E0E9C">
              <w:rPr>
                <w:color w:val="000000"/>
              </w:rPr>
              <w:t>number of hours</w:t>
            </w:r>
            <w:r>
              <w:rPr>
                <w:color w:val="000000"/>
              </w:rPr>
              <w:t xml:space="preserve"> at which the absorbance data were collected from the respective </w:t>
            </w:r>
            <w:proofErr w:type="spellStart"/>
            <w:r w:rsidR="009E0E9C">
              <w:rPr>
                <w:color w:val="000000"/>
              </w:rPr>
              <w:t>EcoPlate</w:t>
            </w:r>
            <w:proofErr w:type="spellEnd"/>
            <w:r w:rsidR="009E0E9C">
              <w:rPr>
                <w:color w:val="000000"/>
              </w:rPr>
              <w:t>™</w:t>
            </w:r>
            <w:r>
              <w:rPr>
                <w:color w:val="000000"/>
              </w:rPr>
              <w:t xml:space="preserve"> experiments, relative to the start of the experiment (i.e., 0.00 hours)</w:t>
            </w:r>
          </w:p>
        </w:tc>
      </w:tr>
      <w:tr w:rsidR="00D74A07" w:rsidRPr="00971FAE" w14:paraId="7B0D9BEB" w14:textId="77777777" w:rsidTr="007D2587">
        <w:trPr>
          <w:trHeight w:val="340"/>
        </w:trPr>
        <w:tc>
          <w:tcPr>
            <w:tcW w:w="2875" w:type="dxa"/>
          </w:tcPr>
          <w:p w14:paraId="397215E5" w14:textId="669964D2" w:rsidR="00D74A07" w:rsidRPr="00684994" w:rsidRDefault="00D74A07" w:rsidP="00D74A07">
            <w:pPr>
              <w:rPr>
                <w:color w:val="000000"/>
              </w:rPr>
            </w:pPr>
            <w:r w:rsidRPr="007D2587">
              <w:rPr>
                <w:color w:val="000000"/>
              </w:rPr>
              <w:t>ACWD</w:t>
            </w:r>
          </w:p>
        </w:tc>
        <w:tc>
          <w:tcPr>
            <w:tcW w:w="6660" w:type="dxa"/>
          </w:tcPr>
          <w:p w14:paraId="68BECEBA" w14:textId="1FE14A9E" w:rsidR="00D74A07" w:rsidRPr="00971FAE" w:rsidRDefault="003F0A90" w:rsidP="00D74A07">
            <w:pPr>
              <w:rPr>
                <w:color w:val="000000"/>
              </w:rPr>
            </w:pPr>
            <w:r>
              <w:rPr>
                <w:color w:val="000000"/>
              </w:rPr>
              <w:t xml:space="preserve">The average color well development (ACWD) value which was calculated from the </w:t>
            </w:r>
            <w:r w:rsidR="003834B5">
              <w:rPr>
                <w:color w:val="000000"/>
              </w:rPr>
              <w:t xml:space="preserve">standardized </w:t>
            </w:r>
            <w:r>
              <w:rPr>
                <w:color w:val="000000"/>
              </w:rPr>
              <w:t xml:space="preserve">absorbance data for the respective incubation times for each </w:t>
            </w:r>
            <w:proofErr w:type="spellStart"/>
            <w:r w:rsidR="009E0E9C">
              <w:rPr>
                <w:color w:val="000000"/>
              </w:rPr>
              <w:t>EcoPlate</w:t>
            </w:r>
            <w:proofErr w:type="spellEnd"/>
            <w:r w:rsidR="009E0E9C">
              <w:rPr>
                <w:color w:val="000000"/>
              </w:rPr>
              <w:t>™</w:t>
            </w:r>
            <w:r>
              <w:rPr>
                <w:color w:val="000000"/>
              </w:rPr>
              <w:t xml:space="preserve"> experiment. </w:t>
            </w:r>
          </w:p>
        </w:tc>
      </w:tr>
      <w:tr w:rsidR="00D74A07" w:rsidRPr="00971FAE" w14:paraId="1BEFD14F" w14:textId="77777777" w:rsidTr="007D2587">
        <w:trPr>
          <w:trHeight w:val="340"/>
        </w:trPr>
        <w:tc>
          <w:tcPr>
            <w:tcW w:w="2875" w:type="dxa"/>
          </w:tcPr>
          <w:p w14:paraId="4E4F1642" w14:textId="119842BE" w:rsidR="00D74A07" w:rsidRPr="00684994" w:rsidRDefault="007F37B4" w:rsidP="00D74A07">
            <w:pPr>
              <w:rPr>
                <w:color w:val="000000"/>
              </w:rPr>
            </w:pPr>
            <w:r>
              <w:rPr>
                <w:color w:val="000000"/>
              </w:rPr>
              <w:t>β</w:t>
            </w:r>
            <w:r w:rsidR="00D74A07" w:rsidRPr="00812DFE">
              <w:rPr>
                <w:color w:val="000000"/>
              </w:rPr>
              <w:t>-methyl-D-glucoside</w:t>
            </w:r>
            <w:r w:rsidR="00D74A07">
              <w:rPr>
                <w:color w:val="000000"/>
              </w:rPr>
              <w:t xml:space="preserve"> (</w:t>
            </w:r>
            <w:r w:rsidR="00367EB2">
              <w:rPr>
                <w:color w:val="000000"/>
              </w:rPr>
              <w:t>standardized</w:t>
            </w:r>
            <w:r w:rsidR="007B0FC3">
              <w:rPr>
                <w:color w:val="000000"/>
              </w:rPr>
              <w:t xml:space="preserve"> absorbance</w:t>
            </w:r>
            <w:r w:rsidR="00D74A07">
              <w:rPr>
                <w:color w:val="000000"/>
              </w:rPr>
              <w:t>)</w:t>
            </w:r>
          </w:p>
        </w:tc>
        <w:tc>
          <w:tcPr>
            <w:tcW w:w="6660" w:type="dxa"/>
          </w:tcPr>
          <w:p w14:paraId="4B15BC91" w14:textId="526E477D" w:rsidR="00D74A07" w:rsidRPr="00971FAE" w:rsidRDefault="0048548A" w:rsidP="00D74A07">
            <w:pPr>
              <w:rPr>
                <w:color w:val="000000"/>
              </w:rPr>
            </w:pPr>
            <w:r>
              <w:rPr>
                <w:color w:val="000000"/>
              </w:rPr>
              <w:t xml:space="preserve">A carbon source substrate in an </w:t>
            </w:r>
            <w:proofErr w:type="spellStart"/>
            <w:r w:rsidR="009E0E9C">
              <w:rPr>
                <w:color w:val="000000"/>
              </w:rPr>
              <w:t>EcoPlate</w:t>
            </w:r>
            <w:proofErr w:type="spellEnd"/>
            <w:r w:rsidR="009E0E9C">
              <w:rPr>
                <w:color w:val="000000"/>
              </w:rPr>
              <w:t>™</w:t>
            </w:r>
            <w:r>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95A27A3" w14:textId="77777777" w:rsidTr="007D2587">
        <w:trPr>
          <w:trHeight w:val="340"/>
        </w:trPr>
        <w:tc>
          <w:tcPr>
            <w:tcW w:w="2875" w:type="dxa"/>
          </w:tcPr>
          <w:p w14:paraId="7791DC0F" w14:textId="05722B57" w:rsidR="001E0D25" w:rsidRPr="00684994" w:rsidRDefault="001E0D25" w:rsidP="001E0D25">
            <w:pPr>
              <w:rPr>
                <w:color w:val="000000"/>
              </w:rPr>
            </w:pPr>
            <w:r w:rsidRPr="00812DFE">
              <w:rPr>
                <w:color w:val="000000"/>
              </w:rPr>
              <w:lastRenderedPageBreak/>
              <w:t>D-</w:t>
            </w:r>
            <w:proofErr w:type="spellStart"/>
            <w:r w:rsidRPr="00812DFE">
              <w:rPr>
                <w:color w:val="000000"/>
              </w:rPr>
              <w:t>gal</w:t>
            </w:r>
            <w:r>
              <w:rPr>
                <w:color w:val="000000"/>
              </w:rPr>
              <w:t>a</w:t>
            </w:r>
            <w:r w:rsidRPr="00812DFE">
              <w:rPr>
                <w:color w:val="000000"/>
              </w:rPr>
              <w:t>ctonic</w:t>
            </w:r>
            <w:proofErr w:type="spellEnd"/>
            <w:r w:rsidRPr="00812DFE">
              <w:rPr>
                <w:color w:val="000000"/>
              </w:rPr>
              <w:t xml:space="preserve"> acid</w:t>
            </w:r>
            <w:r>
              <w:rPr>
                <w:color w:val="000000"/>
              </w:rPr>
              <w:t>-γ-</w:t>
            </w:r>
            <w:r w:rsidR="00ED1E44">
              <w:rPr>
                <w:color w:val="000000"/>
              </w:rPr>
              <w:t xml:space="preserve">gamma </w:t>
            </w:r>
            <w:r w:rsidRPr="00812DFE">
              <w:rPr>
                <w:color w:val="000000"/>
              </w:rPr>
              <w:t>lactone</w:t>
            </w:r>
            <w:r>
              <w:rPr>
                <w:color w:val="000000"/>
              </w:rPr>
              <w:t xml:space="preserve"> (standardized absorbance)</w:t>
            </w:r>
          </w:p>
        </w:tc>
        <w:tc>
          <w:tcPr>
            <w:tcW w:w="6660" w:type="dxa"/>
          </w:tcPr>
          <w:p w14:paraId="31B434CB" w14:textId="3FFF1C52"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CC0A8A5" w14:textId="77777777" w:rsidTr="007D2587">
        <w:trPr>
          <w:trHeight w:val="340"/>
        </w:trPr>
        <w:tc>
          <w:tcPr>
            <w:tcW w:w="2875" w:type="dxa"/>
          </w:tcPr>
          <w:p w14:paraId="054F5678" w14:textId="2B69A9E6" w:rsidR="001E0D25" w:rsidRPr="00684994" w:rsidRDefault="001E0D25" w:rsidP="001E0D25">
            <w:pPr>
              <w:rPr>
                <w:color w:val="000000"/>
              </w:rPr>
            </w:pPr>
            <w:r w:rsidRPr="007106B0">
              <w:rPr>
                <w:color w:val="000000"/>
              </w:rPr>
              <w:t>L-arginine</w:t>
            </w:r>
            <w:r>
              <w:rPr>
                <w:color w:val="000000"/>
              </w:rPr>
              <w:t xml:space="preserve"> </w:t>
            </w:r>
            <w:r w:rsidRPr="007106B0">
              <w:rPr>
                <w:color w:val="000000"/>
              </w:rPr>
              <w:t>(</w:t>
            </w:r>
            <w:r>
              <w:rPr>
                <w:color w:val="000000"/>
              </w:rPr>
              <w:t>standardized absorbance</w:t>
            </w:r>
            <w:r w:rsidRPr="007106B0">
              <w:rPr>
                <w:color w:val="000000"/>
              </w:rPr>
              <w:t>)</w:t>
            </w:r>
          </w:p>
        </w:tc>
        <w:tc>
          <w:tcPr>
            <w:tcW w:w="6660" w:type="dxa"/>
          </w:tcPr>
          <w:p w14:paraId="4FB4F8FC" w14:textId="2A071E70"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4AC449DA" w14:textId="77777777" w:rsidTr="007D2587">
        <w:trPr>
          <w:trHeight w:val="340"/>
        </w:trPr>
        <w:tc>
          <w:tcPr>
            <w:tcW w:w="2875" w:type="dxa"/>
          </w:tcPr>
          <w:p w14:paraId="0BF8F92C" w14:textId="2FB11681" w:rsidR="001E0D25" w:rsidRPr="00684994" w:rsidRDefault="001E0D25" w:rsidP="001E0D25">
            <w:pPr>
              <w:rPr>
                <w:color w:val="000000"/>
              </w:rPr>
            </w:pPr>
            <w:r w:rsidRPr="007106B0">
              <w:rPr>
                <w:color w:val="000000"/>
              </w:rPr>
              <w:t>Pyruvic acid methyl ester</w:t>
            </w:r>
            <w:r>
              <w:rPr>
                <w:color w:val="000000"/>
              </w:rPr>
              <w:t xml:space="preserve"> </w:t>
            </w:r>
            <w:r w:rsidRPr="007106B0">
              <w:rPr>
                <w:color w:val="000000"/>
              </w:rPr>
              <w:t>(</w:t>
            </w:r>
            <w:r>
              <w:rPr>
                <w:color w:val="000000"/>
              </w:rPr>
              <w:t>standardized absorbance</w:t>
            </w:r>
            <w:r w:rsidRPr="007106B0">
              <w:rPr>
                <w:color w:val="000000"/>
              </w:rPr>
              <w:t>)</w:t>
            </w:r>
          </w:p>
        </w:tc>
        <w:tc>
          <w:tcPr>
            <w:tcW w:w="6660" w:type="dxa"/>
          </w:tcPr>
          <w:p w14:paraId="697BBB10" w14:textId="7A3DDC49"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32575EE" w14:textId="77777777" w:rsidTr="007D2587">
        <w:trPr>
          <w:trHeight w:val="340"/>
        </w:trPr>
        <w:tc>
          <w:tcPr>
            <w:tcW w:w="2875" w:type="dxa"/>
          </w:tcPr>
          <w:p w14:paraId="41BAD547" w14:textId="52A7AD15" w:rsidR="001E0D25" w:rsidRPr="00684994" w:rsidRDefault="001E0D25" w:rsidP="001E0D25">
            <w:pPr>
              <w:rPr>
                <w:color w:val="000000"/>
              </w:rPr>
            </w:pPr>
            <w:r w:rsidRPr="007106B0">
              <w:rPr>
                <w:color w:val="000000"/>
              </w:rPr>
              <w:t>D-xylose</w:t>
            </w:r>
            <w:r>
              <w:rPr>
                <w:color w:val="000000"/>
              </w:rPr>
              <w:t xml:space="preserve"> (standardized absorbance)</w:t>
            </w:r>
          </w:p>
        </w:tc>
        <w:tc>
          <w:tcPr>
            <w:tcW w:w="6660" w:type="dxa"/>
          </w:tcPr>
          <w:p w14:paraId="3794D112" w14:textId="49A98044"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2C7C69BA" w14:textId="77777777" w:rsidTr="007D2587">
        <w:trPr>
          <w:trHeight w:val="340"/>
        </w:trPr>
        <w:tc>
          <w:tcPr>
            <w:tcW w:w="2875" w:type="dxa"/>
          </w:tcPr>
          <w:p w14:paraId="5BB0F6A2" w14:textId="166F9F81" w:rsidR="001E0D25" w:rsidRPr="00684994" w:rsidRDefault="001E0D25" w:rsidP="001E0D25">
            <w:pPr>
              <w:rPr>
                <w:color w:val="000000"/>
              </w:rPr>
            </w:pPr>
            <w:r w:rsidRPr="00120685">
              <w:rPr>
                <w:color w:val="000000"/>
              </w:rPr>
              <w:t>D-galacturonic acid</w:t>
            </w:r>
            <w:r>
              <w:rPr>
                <w:color w:val="000000"/>
              </w:rPr>
              <w:t xml:space="preserve"> </w:t>
            </w:r>
            <w:r w:rsidRPr="00120685">
              <w:rPr>
                <w:color w:val="000000"/>
              </w:rPr>
              <w:t>(</w:t>
            </w:r>
            <w:r>
              <w:rPr>
                <w:color w:val="000000"/>
              </w:rPr>
              <w:t>standardized absorbance</w:t>
            </w:r>
            <w:r w:rsidRPr="00120685">
              <w:rPr>
                <w:color w:val="000000"/>
              </w:rPr>
              <w:t>)</w:t>
            </w:r>
          </w:p>
        </w:tc>
        <w:tc>
          <w:tcPr>
            <w:tcW w:w="6660" w:type="dxa"/>
          </w:tcPr>
          <w:p w14:paraId="2EF29CF7" w14:textId="5704EE81"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5962F0F5" w14:textId="77777777" w:rsidTr="007D2587">
        <w:trPr>
          <w:trHeight w:val="340"/>
        </w:trPr>
        <w:tc>
          <w:tcPr>
            <w:tcW w:w="2875" w:type="dxa"/>
          </w:tcPr>
          <w:p w14:paraId="57CEEC8F" w14:textId="6185B126" w:rsidR="001E0D25" w:rsidRPr="00684994" w:rsidRDefault="001E0D25" w:rsidP="001E0D25">
            <w:pPr>
              <w:rPr>
                <w:color w:val="000000"/>
              </w:rPr>
            </w:pPr>
            <w:r w:rsidRPr="00120685">
              <w:rPr>
                <w:color w:val="000000"/>
              </w:rPr>
              <w:t>L-asparagine</w:t>
            </w:r>
            <w:r>
              <w:rPr>
                <w:color w:val="000000"/>
              </w:rPr>
              <w:t xml:space="preserve"> </w:t>
            </w:r>
            <w:r w:rsidRPr="00120685">
              <w:rPr>
                <w:color w:val="000000"/>
              </w:rPr>
              <w:t>(</w:t>
            </w:r>
            <w:r>
              <w:rPr>
                <w:color w:val="000000"/>
              </w:rPr>
              <w:t>standardized absorbance</w:t>
            </w:r>
            <w:r w:rsidRPr="00120685">
              <w:rPr>
                <w:color w:val="000000"/>
              </w:rPr>
              <w:t>)</w:t>
            </w:r>
          </w:p>
        </w:tc>
        <w:tc>
          <w:tcPr>
            <w:tcW w:w="6660" w:type="dxa"/>
          </w:tcPr>
          <w:p w14:paraId="385614A6" w14:textId="46B42E61"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4EEB4DE7" w14:textId="77777777" w:rsidTr="007D2587">
        <w:trPr>
          <w:trHeight w:val="340"/>
        </w:trPr>
        <w:tc>
          <w:tcPr>
            <w:tcW w:w="2875" w:type="dxa"/>
          </w:tcPr>
          <w:p w14:paraId="00F6EFCD" w14:textId="0AEBCCC8" w:rsidR="001E0D25" w:rsidRPr="00684994" w:rsidRDefault="001E0D25" w:rsidP="001E0D25">
            <w:pPr>
              <w:rPr>
                <w:color w:val="000000"/>
              </w:rPr>
            </w:pPr>
            <w:r w:rsidRPr="003873BA">
              <w:rPr>
                <w:color w:val="000000"/>
              </w:rPr>
              <w:t>Tween 40</w:t>
            </w:r>
            <w:r>
              <w:rPr>
                <w:color w:val="000000"/>
              </w:rPr>
              <w:t xml:space="preserve"> </w:t>
            </w:r>
            <w:r w:rsidRPr="003873BA">
              <w:rPr>
                <w:color w:val="000000"/>
              </w:rPr>
              <w:t>(</w:t>
            </w:r>
            <w:r>
              <w:rPr>
                <w:color w:val="000000"/>
              </w:rPr>
              <w:t>standardized absorbance</w:t>
            </w:r>
            <w:r w:rsidRPr="003873BA">
              <w:rPr>
                <w:color w:val="000000"/>
              </w:rPr>
              <w:t>)</w:t>
            </w:r>
          </w:p>
        </w:tc>
        <w:tc>
          <w:tcPr>
            <w:tcW w:w="6660" w:type="dxa"/>
          </w:tcPr>
          <w:p w14:paraId="1C5A4A91" w14:textId="60E65D24"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475AF0C4" w14:textId="77777777" w:rsidTr="007D2587">
        <w:trPr>
          <w:trHeight w:val="340"/>
        </w:trPr>
        <w:tc>
          <w:tcPr>
            <w:tcW w:w="2875" w:type="dxa"/>
          </w:tcPr>
          <w:p w14:paraId="688A2F91" w14:textId="2E6334CC" w:rsidR="001E0D25" w:rsidRPr="003873BA" w:rsidRDefault="001E0D25" w:rsidP="001E0D25">
            <w:pPr>
              <w:rPr>
                <w:color w:val="000000"/>
              </w:rPr>
            </w:pPr>
            <w:proofErr w:type="spellStart"/>
            <w:r w:rsidRPr="003873BA">
              <w:rPr>
                <w:color w:val="000000"/>
              </w:rPr>
              <w:t>i</w:t>
            </w:r>
            <w:proofErr w:type="spellEnd"/>
            <w:r w:rsidRPr="003873BA">
              <w:rPr>
                <w:color w:val="000000"/>
              </w:rPr>
              <w:t>-erythritol</w:t>
            </w:r>
            <w:r>
              <w:rPr>
                <w:color w:val="000000"/>
              </w:rPr>
              <w:t xml:space="preserve"> </w:t>
            </w:r>
            <w:r w:rsidRPr="003873BA">
              <w:rPr>
                <w:color w:val="000000"/>
              </w:rPr>
              <w:t>(</w:t>
            </w:r>
            <w:r>
              <w:rPr>
                <w:color w:val="000000"/>
              </w:rPr>
              <w:t>standardized absorbance</w:t>
            </w:r>
            <w:r w:rsidRPr="003873BA">
              <w:rPr>
                <w:color w:val="000000"/>
              </w:rPr>
              <w:t>)</w:t>
            </w:r>
          </w:p>
        </w:tc>
        <w:tc>
          <w:tcPr>
            <w:tcW w:w="6660" w:type="dxa"/>
          </w:tcPr>
          <w:p w14:paraId="184FC590" w14:textId="347AA6C8"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51D121B0" w14:textId="77777777" w:rsidTr="007D2587">
        <w:trPr>
          <w:trHeight w:val="340"/>
        </w:trPr>
        <w:tc>
          <w:tcPr>
            <w:tcW w:w="2875" w:type="dxa"/>
          </w:tcPr>
          <w:p w14:paraId="1FDB5ADA" w14:textId="5F778216" w:rsidR="001E0D25" w:rsidRPr="003873BA" w:rsidRDefault="001E0D25" w:rsidP="001E0D25">
            <w:pPr>
              <w:rPr>
                <w:color w:val="000000"/>
              </w:rPr>
            </w:pPr>
            <w:r w:rsidRPr="003873BA">
              <w:rPr>
                <w:color w:val="000000"/>
              </w:rPr>
              <w:t>2-hydroxy benzoic acid</w:t>
            </w:r>
            <w:r>
              <w:rPr>
                <w:color w:val="000000"/>
              </w:rPr>
              <w:t xml:space="preserve"> </w:t>
            </w:r>
            <w:r w:rsidRPr="003873BA">
              <w:rPr>
                <w:color w:val="000000"/>
              </w:rPr>
              <w:t>(</w:t>
            </w:r>
            <w:r>
              <w:rPr>
                <w:color w:val="000000"/>
              </w:rPr>
              <w:t>standardized absorbance</w:t>
            </w:r>
            <w:r w:rsidRPr="003873BA">
              <w:rPr>
                <w:color w:val="000000"/>
              </w:rPr>
              <w:t>)</w:t>
            </w:r>
          </w:p>
        </w:tc>
        <w:tc>
          <w:tcPr>
            <w:tcW w:w="6660" w:type="dxa"/>
          </w:tcPr>
          <w:p w14:paraId="3D39146B" w14:textId="6C33ADA8"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378EEADA" w14:textId="77777777" w:rsidTr="007D2587">
        <w:trPr>
          <w:trHeight w:val="340"/>
        </w:trPr>
        <w:tc>
          <w:tcPr>
            <w:tcW w:w="2875" w:type="dxa"/>
          </w:tcPr>
          <w:p w14:paraId="1947105F" w14:textId="08704557" w:rsidR="001E0D25" w:rsidRPr="003873BA" w:rsidRDefault="001E0D25" w:rsidP="001E0D25">
            <w:pPr>
              <w:rPr>
                <w:color w:val="000000"/>
              </w:rPr>
            </w:pPr>
            <w:r w:rsidRPr="003873BA">
              <w:rPr>
                <w:color w:val="000000"/>
              </w:rPr>
              <w:lastRenderedPageBreak/>
              <w:t>L-phenylalanine</w:t>
            </w:r>
            <w:r>
              <w:rPr>
                <w:color w:val="000000"/>
              </w:rPr>
              <w:t xml:space="preserve"> </w:t>
            </w:r>
            <w:r w:rsidRPr="003873BA">
              <w:rPr>
                <w:color w:val="000000"/>
              </w:rPr>
              <w:t>(</w:t>
            </w:r>
            <w:r>
              <w:rPr>
                <w:color w:val="000000"/>
              </w:rPr>
              <w:t>standardized absorbance</w:t>
            </w:r>
            <w:r w:rsidRPr="003873BA">
              <w:rPr>
                <w:color w:val="000000"/>
              </w:rPr>
              <w:t>)</w:t>
            </w:r>
          </w:p>
        </w:tc>
        <w:tc>
          <w:tcPr>
            <w:tcW w:w="6660" w:type="dxa"/>
          </w:tcPr>
          <w:p w14:paraId="564BDDF5" w14:textId="50446519"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374CF8F7" w14:textId="77777777" w:rsidTr="007D2587">
        <w:trPr>
          <w:trHeight w:val="340"/>
        </w:trPr>
        <w:tc>
          <w:tcPr>
            <w:tcW w:w="2875" w:type="dxa"/>
          </w:tcPr>
          <w:p w14:paraId="485747BA" w14:textId="44D0BED1" w:rsidR="001E0D25" w:rsidRPr="003873BA" w:rsidRDefault="001E0D25" w:rsidP="001E0D25">
            <w:pPr>
              <w:rPr>
                <w:color w:val="000000"/>
              </w:rPr>
            </w:pPr>
            <w:r w:rsidRPr="00F70260">
              <w:rPr>
                <w:color w:val="000000"/>
              </w:rPr>
              <w:t>Tween 80</w:t>
            </w:r>
            <w:r>
              <w:rPr>
                <w:color w:val="000000"/>
              </w:rPr>
              <w:t xml:space="preserve"> </w:t>
            </w:r>
            <w:r w:rsidRPr="00F70260">
              <w:rPr>
                <w:color w:val="000000"/>
              </w:rPr>
              <w:t>(</w:t>
            </w:r>
            <w:r>
              <w:rPr>
                <w:color w:val="000000"/>
              </w:rPr>
              <w:t>standardized absorbance</w:t>
            </w:r>
            <w:r w:rsidRPr="00F70260">
              <w:rPr>
                <w:color w:val="000000"/>
              </w:rPr>
              <w:t>)</w:t>
            </w:r>
          </w:p>
        </w:tc>
        <w:tc>
          <w:tcPr>
            <w:tcW w:w="6660" w:type="dxa"/>
          </w:tcPr>
          <w:p w14:paraId="576776FF" w14:textId="47EBBECF"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1E735D96" w14:textId="77777777" w:rsidTr="007D2587">
        <w:trPr>
          <w:trHeight w:val="340"/>
        </w:trPr>
        <w:tc>
          <w:tcPr>
            <w:tcW w:w="2875" w:type="dxa"/>
          </w:tcPr>
          <w:p w14:paraId="5A831F0C" w14:textId="6E83C0B8" w:rsidR="001E0D25" w:rsidRPr="003873BA" w:rsidRDefault="001E0D25" w:rsidP="001E0D25">
            <w:pPr>
              <w:rPr>
                <w:color w:val="000000"/>
              </w:rPr>
            </w:pPr>
            <w:r w:rsidRPr="00F70260">
              <w:rPr>
                <w:color w:val="000000"/>
              </w:rPr>
              <w:t>D-mannitol</w:t>
            </w:r>
            <w:r>
              <w:rPr>
                <w:color w:val="000000"/>
              </w:rPr>
              <w:t xml:space="preserve"> </w:t>
            </w:r>
            <w:r w:rsidRPr="00F70260">
              <w:rPr>
                <w:color w:val="000000"/>
              </w:rPr>
              <w:t>(</w:t>
            </w:r>
            <w:r>
              <w:rPr>
                <w:color w:val="000000"/>
              </w:rPr>
              <w:t>standardized absorbance</w:t>
            </w:r>
            <w:r w:rsidRPr="00F70260">
              <w:rPr>
                <w:color w:val="000000"/>
              </w:rPr>
              <w:t>)</w:t>
            </w:r>
          </w:p>
        </w:tc>
        <w:tc>
          <w:tcPr>
            <w:tcW w:w="6660" w:type="dxa"/>
          </w:tcPr>
          <w:p w14:paraId="734AFA5B" w14:textId="42C13EF1"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13BFFB14" w14:textId="77777777" w:rsidTr="007D2587">
        <w:trPr>
          <w:trHeight w:val="340"/>
        </w:trPr>
        <w:tc>
          <w:tcPr>
            <w:tcW w:w="2875" w:type="dxa"/>
          </w:tcPr>
          <w:p w14:paraId="368C0593" w14:textId="4515700B" w:rsidR="001E0D25" w:rsidRPr="003873BA" w:rsidRDefault="001E0D25" w:rsidP="001E0D25">
            <w:pPr>
              <w:rPr>
                <w:color w:val="000000"/>
              </w:rPr>
            </w:pPr>
            <w:r w:rsidRPr="00F70260">
              <w:rPr>
                <w:color w:val="000000"/>
              </w:rPr>
              <w:t>4-hydroxy benzoic acid</w:t>
            </w:r>
            <w:r>
              <w:rPr>
                <w:color w:val="000000"/>
              </w:rPr>
              <w:t xml:space="preserve"> </w:t>
            </w:r>
            <w:r w:rsidRPr="00F70260">
              <w:rPr>
                <w:color w:val="000000"/>
              </w:rPr>
              <w:t>(</w:t>
            </w:r>
            <w:r>
              <w:rPr>
                <w:color w:val="000000"/>
              </w:rPr>
              <w:t>standardized absorbance</w:t>
            </w:r>
            <w:r w:rsidRPr="00F70260">
              <w:rPr>
                <w:color w:val="000000"/>
              </w:rPr>
              <w:t>)</w:t>
            </w:r>
          </w:p>
        </w:tc>
        <w:tc>
          <w:tcPr>
            <w:tcW w:w="6660" w:type="dxa"/>
          </w:tcPr>
          <w:p w14:paraId="34BEB8B0" w14:textId="769A0A3C"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2056A421" w14:textId="77777777" w:rsidTr="007D2587">
        <w:trPr>
          <w:trHeight w:val="340"/>
        </w:trPr>
        <w:tc>
          <w:tcPr>
            <w:tcW w:w="2875" w:type="dxa"/>
          </w:tcPr>
          <w:p w14:paraId="67960F15" w14:textId="36DBA168" w:rsidR="001E0D25" w:rsidRPr="003873BA" w:rsidRDefault="001E0D25" w:rsidP="001E0D25">
            <w:pPr>
              <w:rPr>
                <w:color w:val="000000"/>
              </w:rPr>
            </w:pPr>
            <w:r w:rsidRPr="004771EE">
              <w:rPr>
                <w:color w:val="000000"/>
              </w:rPr>
              <w:t>L-serine</w:t>
            </w:r>
            <w:r>
              <w:rPr>
                <w:color w:val="000000"/>
              </w:rPr>
              <w:t xml:space="preserve"> </w:t>
            </w:r>
            <w:r w:rsidRPr="004771EE">
              <w:rPr>
                <w:color w:val="000000"/>
              </w:rPr>
              <w:t>(</w:t>
            </w:r>
            <w:r>
              <w:rPr>
                <w:color w:val="000000"/>
              </w:rPr>
              <w:t>standardized absorbance</w:t>
            </w:r>
            <w:r w:rsidRPr="004771EE">
              <w:rPr>
                <w:color w:val="000000"/>
              </w:rPr>
              <w:t>)</w:t>
            </w:r>
          </w:p>
        </w:tc>
        <w:tc>
          <w:tcPr>
            <w:tcW w:w="6660" w:type="dxa"/>
          </w:tcPr>
          <w:p w14:paraId="02CD7D90" w14:textId="03A7A4D9"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1A1AEA5" w14:textId="77777777" w:rsidTr="007D2587">
        <w:trPr>
          <w:trHeight w:val="340"/>
        </w:trPr>
        <w:tc>
          <w:tcPr>
            <w:tcW w:w="2875" w:type="dxa"/>
          </w:tcPr>
          <w:p w14:paraId="0BC24AFD" w14:textId="04F0B98C" w:rsidR="001E0D25" w:rsidRPr="003873BA" w:rsidRDefault="001E0D25" w:rsidP="001E0D25">
            <w:pPr>
              <w:rPr>
                <w:color w:val="000000"/>
              </w:rPr>
            </w:pPr>
            <w:r>
              <w:rPr>
                <w:color w:val="000000"/>
              </w:rPr>
              <w:t>α</w:t>
            </w:r>
            <w:r w:rsidRPr="004771EE">
              <w:rPr>
                <w:color w:val="000000"/>
              </w:rPr>
              <w:t>-cycl</w:t>
            </w:r>
            <w:r>
              <w:rPr>
                <w:color w:val="000000"/>
              </w:rPr>
              <w:t>o</w:t>
            </w:r>
            <w:r w:rsidRPr="004771EE">
              <w:rPr>
                <w:color w:val="000000"/>
              </w:rPr>
              <w:t>dextrin</w:t>
            </w:r>
            <w:r>
              <w:rPr>
                <w:color w:val="000000"/>
              </w:rPr>
              <w:t xml:space="preserve"> </w:t>
            </w:r>
            <w:r w:rsidRPr="004771EE">
              <w:rPr>
                <w:color w:val="000000"/>
              </w:rPr>
              <w:t>(</w:t>
            </w:r>
            <w:r>
              <w:rPr>
                <w:color w:val="000000"/>
              </w:rPr>
              <w:t>standardized absorbance</w:t>
            </w:r>
            <w:r w:rsidRPr="004771EE">
              <w:rPr>
                <w:color w:val="000000"/>
              </w:rPr>
              <w:t>)</w:t>
            </w:r>
          </w:p>
        </w:tc>
        <w:tc>
          <w:tcPr>
            <w:tcW w:w="6660" w:type="dxa"/>
          </w:tcPr>
          <w:p w14:paraId="37C37D10" w14:textId="2E9B2F1B"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3108452" w14:textId="77777777" w:rsidTr="007D2587">
        <w:trPr>
          <w:trHeight w:val="340"/>
        </w:trPr>
        <w:tc>
          <w:tcPr>
            <w:tcW w:w="2875" w:type="dxa"/>
          </w:tcPr>
          <w:p w14:paraId="2E6B28CF" w14:textId="19412F14" w:rsidR="001E0D25" w:rsidRPr="003873BA" w:rsidRDefault="001E0D25" w:rsidP="001E0D25">
            <w:pPr>
              <w:rPr>
                <w:color w:val="000000"/>
              </w:rPr>
            </w:pPr>
            <w:r w:rsidRPr="00096B41">
              <w:rPr>
                <w:color w:val="000000"/>
              </w:rPr>
              <w:t>N-acetyl-D-glucosamine</w:t>
            </w:r>
            <w:r>
              <w:rPr>
                <w:color w:val="000000"/>
              </w:rPr>
              <w:t xml:space="preserve"> </w:t>
            </w:r>
            <w:r w:rsidRPr="00096B41">
              <w:rPr>
                <w:color w:val="000000"/>
              </w:rPr>
              <w:t>(</w:t>
            </w:r>
            <w:r>
              <w:rPr>
                <w:color w:val="000000"/>
              </w:rPr>
              <w:t>standardized absorbance</w:t>
            </w:r>
            <w:r w:rsidRPr="00096B41">
              <w:rPr>
                <w:color w:val="000000"/>
              </w:rPr>
              <w:t>)</w:t>
            </w:r>
          </w:p>
        </w:tc>
        <w:tc>
          <w:tcPr>
            <w:tcW w:w="6660" w:type="dxa"/>
          </w:tcPr>
          <w:p w14:paraId="60096264" w14:textId="2C44F051"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54DCB6DF" w14:textId="77777777" w:rsidTr="007D2587">
        <w:trPr>
          <w:trHeight w:val="340"/>
        </w:trPr>
        <w:tc>
          <w:tcPr>
            <w:tcW w:w="2875" w:type="dxa"/>
          </w:tcPr>
          <w:p w14:paraId="59CD7100" w14:textId="495AB97F" w:rsidR="001E0D25" w:rsidRPr="003873BA" w:rsidRDefault="001E0D25" w:rsidP="001E0D25">
            <w:pPr>
              <w:rPr>
                <w:color w:val="000000"/>
              </w:rPr>
            </w:pPr>
            <w:r>
              <w:rPr>
                <w:color w:val="000000"/>
              </w:rPr>
              <w:t>γ</w:t>
            </w:r>
            <w:r w:rsidRPr="005014D7">
              <w:rPr>
                <w:color w:val="000000"/>
              </w:rPr>
              <w:t>-hydroxybu</w:t>
            </w:r>
            <w:r>
              <w:rPr>
                <w:color w:val="000000"/>
              </w:rPr>
              <w:t>t</w:t>
            </w:r>
            <w:r w:rsidRPr="005014D7">
              <w:rPr>
                <w:color w:val="000000"/>
              </w:rPr>
              <w:t>y</w:t>
            </w:r>
            <w:r>
              <w:rPr>
                <w:color w:val="000000"/>
              </w:rPr>
              <w:t>r</w:t>
            </w:r>
            <w:r w:rsidRPr="005014D7">
              <w:rPr>
                <w:color w:val="000000"/>
              </w:rPr>
              <w:t>ic acid</w:t>
            </w:r>
            <w:r>
              <w:rPr>
                <w:color w:val="000000"/>
              </w:rPr>
              <w:t xml:space="preserve"> </w:t>
            </w:r>
            <w:r w:rsidRPr="005014D7">
              <w:rPr>
                <w:color w:val="000000"/>
              </w:rPr>
              <w:t>(</w:t>
            </w:r>
            <w:r>
              <w:rPr>
                <w:color w:val="000000"/>
              </w:rPr>
              <w:t>standardized absorbance</w:t>
            </w:r>
            <w:r w:rsidRPr="005014D7">
              <w:rPr>
                <w:color w:val="000000"/>
              </w:rPr>
              <w:t>)</w:t>
            </w:r>
          </w:p>
        </w:tc>
        <w:tc>
          <w:tcPr>
            <w:tcW w:w="6660" w:type="dxa"/>
          </w:tcPr>
          <w:p w14:paraId="3974E75D" w14:textId="5BBC6CE8"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018A1CE3" w14:textId="77777777" w:rsidTr="007D2587">
        <w:trPr>
          <w:trHeight w:val="340"/>
        </w:trPr>
        <w:tc>
          <w:tcPr>
            <w:tcW w:w="2875" w:type="dxa"/>
          </w:tcPr>
          <w:p w14:paraId="7BE2F4D5" w14:textId="4BEEBBA1" w:rsidR="001E0D25" w:rsidRPr="005014D7" w:rsidRDefault="001E0D25" w:rsidP="001E0D25">
            <w:pPr>
              <w:rPr>
                <w:color w:val="000000"/>
              </w:rPr>
            </w:pPr>
            <w:r w:rsidRPr="00E8218E">
              <w:rPr>
                <w:color w:val="000000"/>
              </w:rPr>
              <w:t>L-threonine</w:t>
            </w:r>
            <w:r>
              <w:rPr>
                <w:color w:val="000000"/>
              </w:rPr>
              <w:t xml:space="preserve"> </w:t>
            </w:r>
            <w:r w:rsidRPr="00E8218E">
              <w:rPr>
                <w:color w:val="000000"/>
              </w:rPr>
              <w:t>(</w:t>
            </w:r>
            <w:r>
              <w:rPr>
                <w:color w:val="000000"/>
              </w:rPr>
              <w:t>standardized absorbance</w:t>
            </w:r>
            <w:r w:rsidRPr="00E8218E">
              <w:rPr>
                <w:color w:val="000000"/>
              </w:rPr>
              <w:t>)</w:t>
            </w:r>
          </w:p>
        </w:tc>
        <w:tc>
          <w:tcPr>
            <w:tcW w:w="6660" w:type="dxa"/>
          </w:tcPr>
          <w:p w14:paraId="4CD77AAD" w14:textId="44422024"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28ED9492" w14:textId="77777777" w:rsidTr="007D2587">
        <w:trPr>
          <w:trHeight w:val="340"/>
        </w:trPr>
        <w:tc>
          <w:tcPr>
            <w:tcW w:w="2875" w:type="dxa"/>
          </w:tcPr>
          <w:p w14:paraId="232BEC62" w14:textId="57F04F84" w:rsidR="001E0D25" w:rsidRPr="005014D7" w:rsidRDefault="001E0D25" w:rsidP="001E0D25">
            <w:pPr>
              <w:rPr>
                <w:color w:val="000000"/>
              </w:rPr>
            </w:pPr>
            <w:r>
              <w:rPr>
                <w:color w:val="000000"/>
              </w:rPr>
              <w:lastRenderedPageBreak/>
              <w:t>g</w:t>
            </w:r>
            <w:r w:rsidRPr="00E8218E">
              <w:rPr>
                <w:color w:val="000000"/>
              </w:rPr>
              <w:t>lycogen</w:t>
            </w:r>
            <w:r>
              <w:rPr>
                <w:color w:val="000000"/>
              </w:rPr>
              <w:t xml:space="preserve"> </w:t>
            </w:r>
            <w:r w:rsidRPr="00E8218E">
              <w:rPr>
                <w:color w:val="000000"/>
              </w:rPr>
              <w:t>(</w:t>
            </w:r>
            <w:r>
              <w:rPr>
                <w:color w:val="000000"/>
              </w:rPr>
              <w:t>standardized absorbance</w:t>
            </w:r>
            <w:r w:rsidRPr="00E8218E">
              <w:rPr>
                <w:color w:val="000000"/>
              </w:rPr>
              <w:t>)</w:t>
            </w:r>
          </w:p>
        </w:tc>
        <w:tc>
          <w:tcPr>
            <w:tcW w:w="6660" w:type="dxa"/>
          </w:tcPr>
          <w:p w14:paraId="671843CA" w14:textId="6DBE03FE"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F541207" w14:textId="77777777" w:rsidTr="007D2587">
        <w:trPr>
          <w:trHeight w:val="340"/>
        </w:trPr>
        <w:tc>
          <w:tcPr>
            <w:tcW w:w="2875" w:type="dxa"/>
          </w:tcPr>
          <w:p w14:paraId="0DB3E6AF" w14:textId="3479C698" w:rsidR="001E0D25" w:rsidRPr="005014D7" w:rsidRDefault="001E0D25" w:rsidP="001E0D25">
            <w:pPr>
              <w:rPr>
                <w:color w:val="000000"/>
              </w:rPr>
            </w:pPr>
            <w:r w:rsidRPr="00E8218E">
              <w:rPr>
                <w:color w:val="000000"/>
              </w:rPr>
              <w:t>D-</w:t>
            </w:r>
            <w:proofErr w:type="spellStart"/>
            <w:r w:rsidRPr="00E8218E">
              <w:rPr>
                <w:color w:val="000000"/>
              </w:rPr>
              <w:t>glucosaminic</w:t>
            </w:r>
            <w:proofErr w:type="spellEnd"/>
            <w:r w:rsidRPr="00E8218E">
              <w:rPr>
                <w:color w:val="000000"/>
              </w:rPr>
              <w:t xml:space="preserve"> acid</w:t>
            </w:r>
            <w:r>
              <w:rPr>
                <w:color w:val="000000"/>
              </w:rPr>
              <w:t xml:space="preserve"> </w:t>
            </w:r>
            <w:r w:rsidRPr="00E8218E">
              <w:rPr>
                <w:color w:val="000000"/>
              </w:rPr>
              <w:t>(</w:t>
            </w:r>
            <w:r>
              <w:rPr>
                <w:color w:val="000000"/>
              </w:rPr>
              <w:t>standardized absorbance</w:t>
            </w:r>
            <w:r w:rsidRPr="00E8218E">
              <w:rPr>
                <w:color w:val="000000"/>
              </w:rPr>
              <w:t>)</w:t>
            </w:r>
          </w:p>
        </w:tc>
        <w:tc>
          <w:tcPr>
            <w:tcW w:w="6660" w:type="dxa"/>
          </w:tcPr>
          <w:p w14:paraId="49A58E62" w14:textId="3CF26D6B"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7399A883" w14:textId="77777777" w:rsidTr="007D2587">
        <w:trPr>
          <w:trHeight w:val="340"/>
        </w:trPr>
        <w:tc>
          <w:tcPr>
            <w:tcW w:w="2875" w:type="dxa"/>
          </w:tcPr>
          <w:p w14:paraId="234DBBB2" w14:textId="1194F375" w:rsidR="001E0D25" w:rsidRPr="005014D7" w:rsidRDefault="001E0D25" w:rsidP="001E0D25">
            <w:pPr>
              <w:rPr>
                <w:color w:val="000000"/>
              </w:rPr>
            </w:pPr>
            <w:r w:rsidRPr="00530C3E">
              <w:rPr>
                <w:color w:val="000000"/>
              </w:rPr>
              <w:t>itaconic acid</w:t>
            </w:r>
            <w:r>
              <w:rPr>
                <w:color w:val="000000"/>
              </w:rPr>
              <w:t xml:space="preserve"> (standardized absorbance</w:t>
            </w:r>
            <w:r w:rsidRPr="00530C3E">
              <w:rPr>
                <w:color w:val="000000"/>
              </w:rPr>
              <w:t>)</w:t>
            </w:r>
          </w:p>
        </w:tc>
        <w:tc>
          <w:tcPr>
            <w:tcW w:w="6660" w:type="dxa"/>
          </w:tcPr>
          <w:p w14:paraId="78266265" w14:textId="6433FB9C"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55DE57F7" w14:textId="77777777" w:rsidTr="007D2587">
        <w:trPr>
          <w:trHeight w:val="340"/>
        </w:trPr>
        <w:tc>
          <w:tcPr>
            <w:tcW w:w="2875" w:type="dxa"/>
          </w:tcPr>
          <w:p w14:paraId="514C3DC2" w14:textId="060A14AF" w:rsidR="001E0D25" w:rsidRPr="005014D7" w:rsidRDefault="001E0D25" w:rsidP="001E0D25">
            <w:pPr>
              <w:rPr>
                <w:color w:val="000000"/>
              </w:rPr>
            </w:pPr>
            <w:r w:rsidRPr="00530C3E">
              <w:rPr>
                <w:color w:val="000000"/>
              </w:rPr>
              <w:t>glycyl-L-glutamic acid</w:t>
            </w:r>
            <w:r>
              <w:rPr>
                <w:color w:val="000000"/>
              </w:rPr>
              <w:t xml:space="preserve"> </w:t>
            </w:r>
            <w:r w:rsidRPr="00530C3E">
              <w:rPr>
                <w:color w:val="000000"/>
              </w:rPr>
              <w:t>(</w:t>
            </w:r>
            <w:r>
              <w:rPr>
                <w:color w:val="000000"/>
              </w:rPr>
              <w:t>standardized absorbance</w:t>
            </w:r>
            <w:r w:rsidRPr="00530C3E">
              <w:rPr>
                <w:color w:val="000000"/>
              </w:rPr>
              <w:t>)</w:t>
            </w:r>
          </w:p>
        </w:tc>
        <w:tc>
          <w:tcPr>
            <w:tcW w:w="6660" w:type="dxa"/>
          </w:tcPr>
          <w:p w14:paraId="74EA26C5" w14:textId="2BA56583"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5A3F6E5A" w14:textId="77777777" w:rsidTr="007D2587">
        <w:trPr>
          <w:trHeight w:val="340"/>
        </w:trPr>
        <w:tc>
          <w:tcPr>
            <w:tcW w:w="2875" w:type="dxa"/>
          </w:tcPr>
          <w:p w14:paraId="450B2863" w14:textId="5B61C222" w:rsidR="001E0D25" w:rsidRPr="005014D7" w:rsidRDefault="001E0D25" w:rsidP="001E0D25">
            <w:pPr>
              <w:rPr>
                <w:color w:val="000000"/>
              </w:rPr>
            </w:pPr>
            <w:r w:rsidRPr="00484FAD">
              <w:rPr>
                <w:color w:val="000000"/>
              </w:rPr>
              <w:t>D-cell</w:t>
            </w:r>
            <w:r>
              <w:rPr>
                <w:color w:val="000000"/>
              </w:rPr>
              <w:t>o</w:t>
            </w:r>
            <w:r w:rsidRPr="00484FAD">
              <w:rPr>
                <w:color w:val="000000"/>
              </w:rPr>
              <w:t>biose</w:t>
            </w:r>
            <w:r>
              <w:rPr>
                <w:color w:val="000000"/>
              </w:rPr>
              <w:t xml:space="preserve"> </w:t>
            </w:r>
            <w:r w:rsidRPr="00484FAD">
              <w:rPr>
                <w:color w:val="000000"/>
              </w:rPr>
              <w:t>(</w:t>
            </w:r>
            <w:r>
              <w:rPr>
                <w:color w:val="000000"/>
              </w:rPr>
              <w:t>standardized absorbance</w:t>
            </w:r>
            <w:r w:rsidRPr="00484FAD">
              <w:rPr>
                <w:color w:val="000000"/>
              </w:rPr>
              <w:t>)</w:t>
            </w:r>
          </w:p>
        </w:tc>
        <w:tc>
          <w:tcPr>
            <w:tcW w:w="6660" w:type="dxa"/>
          </w:tcPr>
          <w:p w14:paraId="58193628" w14:textId="00381090"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6E1EF1E5" w14:textId="77777777" w:rsidTr="007D2587">
        <w:trPr>
          <w:trHeight w:val="340"/>
        </w:trPr>
        <w:tc>
          <w:tcPr>
            <w:tcW w:w="2875" w:type="dxa"/>
          </w:tcPr>
          <w:p w14:paraId="5CCB72B1" w14:textId="464C50C8" w:rsidR="001E0D25" w:rsidRPr="005014D7" w:rsidRDefault="001E0D25" w:rsidP="001E0D25">
            <w:pPr>
              <w:rPr>
                <w:color w:val="000000"/>
              </w:rPr>
            </w:pPr>
            <w:r w:rsidRPr="00C670FC">
              <w:rPr>
                <w:color w:val="000000"/>
              </w:rPr>
              <w:t>glucose-1-phosphate</w:t>
            </w:r>
            <w:r>
              <w:rPr>
                <w:color w:val="000000"/>
              </w:rPr>
              <w:t xml:space="preserve"> </w:t>
            </w:r>
            <w:r w:rsidRPr="00C670FC">
              <w:rPr>
                <w:color w:val="000000"/>
              </w:rPr>
              <w:t>(</w:t>
            </w:r>
            <w:r>
              <w:rPr>
                <w:color w:val="000000"/>
              </w:rPr>
              <w:t>standardized absorbance</w:t>
            </w:r>
            <w:r w:rsidRPr="00C670FC">
              <w:rPr>
                <w:color w:val="000000"/>
              </w:rPr>
              <w:t>)</w:t>
            </w:r>
          </w:p>
        </w:tc>
        <w:tc>
          <w:tcPr>
            <w:tcW w:w="6660" w:type="dxa"/>
          </w:tcPr>
          <w:p w14:paraId="03FBCE1D" w14:textId="0ED7D3B7"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3CE3AE8D" w14:textId="77777777" w:rsidTr="007D2587">
        <w:trPr>
          <w:trHeight w:val="340"/>
        </w:trPr>
        <w:tc>
          <w:tcPr>
            <w:tcW w:w="2875" w:type="dxa"/>
          </w:tcPr>
          <w:p w14:paraId="0C0A9FDE" w14:textId="0CAFC101" w:rsidR="001E0D25" w:rsidRPr="005014D7" w:rsidRDefault="001E0D25" w:rsidP="001E0D25">
            <w:pPr>
              <w:rPr>
                <w:color w:val="000000"/>
              </w:rPr>
            </w:pPr>
            <w:r>
              <w:rPr>
                <w:color w:val="000000"/>
              </w:rPr>
              <w:t>α</w:t>
            </w:r>
            <w:r w:rsidRPr="00AB1AB4">
              <w:rPr>
                <w:color w:val="000000"/>
              </w:rPr>
              <w:t>-</w:t>
            </w:r>
            <w:proofErr w:type="spellStart"/>
            <w:r w:rsidRPr="00AB1AB4">
              <w:rPr>
                <w:color w:val="000000"/>
              </w:rPr>
              <w:t>ketobutyric</w:t>
            </w:r>
            <w:proofErr w:type="spellEnd"/>
            <w:r w:rsidRPr="00AB1AB4">
              <w:rPr>
                <w:color w:val="000000"/>
              </w:rPr>
              <w:t xml:space="preserve"> acid</w:t>
            </w:r>
            <w:r>
              <w:rPr>
                <w:color w:val="000000"/>
              </w:rPr>
              <w:t xml:space="preserve"> </w:t>
            </w:r>
            <w:r w:rsidRPr="00AB1AB4">
              <w:rPr>
                <w:color w:val="000000"/>
              </w:rPr>
              <w:t>(</w:t>
            </w:r>
            <w:r>
              <w:rPr>
                <w:color w:val="000000"/>
              </w:rPr>
              <w:t>standardized absorbance</w:t>
            </w:r>
            <w:r w:rsidRPr="00AB1AB4">
              <w:rPr>
                <w:color w:val="000000"/>
              </w:rPr>
              <w:t>)</w:t>
            </w:r>
          </w:p>
        </w:tc>
        <w:tc>
          <w:tcPr>
            <w:tcW w:w="6660" w:type="dxa"/>
          </w:tcPr>
          <w:p w14:paraId="0EA3CC5C" w14:textId="5C130AB0"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00372EA6" w14:textId="77777777" w:rsidTr="007D2587">
        <w:trPr>
          <w:trHeight w:val="340"/>
        </w:trPr>
        <w:tc>
          <w:tcPr>
            <w:tcW w:w="2875" w:type="dxa"/>
          </w:tcPr>
          <w:p w14:paraId="56502C96" w14:textId="0D38EB67" w:rsidR="001E0D25" w:rsidRPr="005014D7" w:rsidRDefault="001E0D25" w:rsidP="001E0D25">
            <w:pPr>
              <w:rPr>
                <w:color w:val="000000"/>
              </w:rPr>
            </w:pPr>
            <w:r w:rsidRPr="00AB1AB4">
              <w:rPr>
                <w:color w:val="000000"/>
              </w:rPr>
              <w:t>phenylethylamine</w:t>
            </w:r>
            <w:r>
              <w:rPr>
                <w:color w:val="000000"/>
              </w:rPr>
              <w:t xml:space="preserve"> </w:t>
            </w:r>
            <w:r w:rsidRPr="00AB1AB4">
              <w:rPr>
                <w:color w:val="000000"/>
              </w:rPr>
              <w:t>(</w:t>
            </w:r>
            <w:r>
              <w:rPr>
                <w:color w:val="000000"/>
              </w:rPr>
              <w:t>standardized absorbance</w:t>
            </w:r>
            <w:r w:rsidRPr="00AB1AB4">
              <w:rPr>
                <w:color w:val="000000"/>
              </w:rPr>
              <w:t>)</w:t>
            </w:r>
          </w:p>
        </w:tc>
        <w:tc>
          <w:tcPr>
            <w:tcW w:w="6660" w:type="dxa"/>
          </w:tcPr>
          <w:p w14:paraId="5CCB598C" w14:textId="1BB211CB"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18C1DCD7" w14:textId="77777777" w:rsidTr="007D2587">
        <w:trPr>
          <w:trHeight w:val="340"/>
        </w:trPr>
        <w:tc>
          <w:tcPr>
            <w:tcW w:w="2875" w:type="dxa"/>
          </w:tcPr>
          <w:p w14:paraId="129588D7" w14:textId="5D9D401F" w:rsidR="001E0D25" w:rsidRPr="005014D7" w:rsidRDefault="001E0D25" w:rsidP="001E0D25">
            <w:pPr>
              <w:rPr>
                <w:color w:val="000000"/>
              </w:rPr>
            </w:pPr>
            <w:r>
              <w:rPr>
                <w:color w:val="000000"/>
              </w:rPr>
              <w:t>α</w:t>
            </w:r>
            <w:r w:rsidRPr="006246DB">
              <w:rPr>
                <w:color w:val="000000"/>
              </w:rPr>
              <w:t>-D-lactose</w:t>
            </w:r>
            <w:r>
              <w:rPr>
                <w:color w:val="000000"/>
              </w:rPr>
              <w:t xml:space="preserve"> </w:t>
            </w:r>
            <w:r w:rsidRPr="006246DB">
              <w:rPr>
                <w:color w:val="000000"/>
              </w:rPr>
              <w:t>(</w:t>
            </w:r>
            <w:r>
              <w:rPr>
                <w:color w:val="000000"/>
              </w:rPr>
              <w:t>standardized absorbance</w:t>
            </w:r>
            <w:r w:rsidRPr="006246DB">
              <w:rPr>
                <w:color w:val="000000"/>
              </w:rPr>
              <w:t>)</w:t>
            </w:r>
          </w:p>
        </w:tc>
        <w:tc>
          <w:tcPr>
            <w:tcW w:w="6660" w:type="dxa"/>
          </w:tcPr>
          <w:p w14:paraId="0DAF4A4B" w14:textId="48874C68"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5BFC4EFA" w14:textId="77777777" w:rsidTr="007D2587">
        <w:trPr>
          <w:trHeight w:val="340"/>
        </w:trPr>
        <w:tc>
          <w:tcPr>
            <w:tcW w:w="2875" w:type="dxa"/>
          </w:tcPr>
          <w:p w14:paraId="36DD5948" w14:textId="63280CAA" w:rsidR="001E0D25" w:rsidRPr="006246DB" w:rsidRDefault="001E0D25" w:rsidP="001E0D25">
            <w:pPr>
              <w:rPr>
                <w:color w:val="000000"/>
              </w:rPr>
            </w:pPr>
            <w:proofErr w:type="gramStart"/>
            <w:r w:rsidRPr="006246DB">
              <w:rPr>
                <w:color w:val="000000"/>
              </w:rPr>
              <w:lastRenderedPageBreak/>
              <w:t>D,L</w:t>
            </w:r>
            <w:proofErr w:type="gramEnd"/>
            <w:r w:rsidRPr="006246DB">
              <w:rPr>
                <w:color w:val="000000"/>
              </w:rPr>
              <w:t>-</w:t>
            </w:r>
            <w:r>
              <w:rPr>
                <w:color w:val="000000"/>
              </w:rPr>
              <w:t>α</w:t>
            </w:r>
            <w:r w:rsidRPr="006246DB">
              <w:rPr>
                <w:color w:val="000000"/>
              </w:rPr>
              <w:t>-glycerol phosphate</w:t>
            </w:r>
            <w:r>
              <w:rPr>
                <w:color w:val="000000"/>
              </w:rPr>
              <w:t xml:space="preserve"> </w:t>
            </w:r>
            <w:r w:rsidRPr="006246DB">
              <w:rPr>
                <w:color w:val="000000"/>
              </w:rPr>
              <w:t>(</w:t>
            </w:r>
            <w:r>
              <w:rPr>
                <w:color w:val="000000"/>
              </w:rPr>
              <w:t>standardized  absorbance</w:t>
            </w:r>
            <w:r w:rsidRPr="006246DB">
              <w:rPr>
                <w:color w:val="000000"/>
              </w:rPr>
              <w:t>)</w:t>
            </w:r>
          </w:p>
        </w:tc>
        <w:tc>
          <w:tcPr>
            <w:tcW w:w="6660" w:type="dxa"/>
          </w:tcPr>
          <w:p w14:paraId="64B70309" w14:textId="38F5C5A8"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7420773C" w14:textId="77777777" w:rsidTr="007D2587">
        <w:trPr>
          <w:trHeight w:val="340"/>
        </w:trPr>
        <w:tc>
          <w:tcPr>
            <w:tcW w:w="2875" w:type="dxa"/>
          </w:tcPr>
          <w:p w14:paraId="420C15D0" w14:textId="0C669BF1" w:rsidR="001E0D25" w:rsidRPr="006246DB" w:rsidRDefault="001E0D25" w:rsidP="001E0D25">
            <w:pPr>
              <w:rPr>
                <w:color w:val="000000"/>
              </w:rPr>
            </w:pPr>
            <w:r w:rsidRPr="006246DB">
              <w:rPr>
                <w:color w:val="000000"/>
              </w:rPr>
              <w:t>D-malic acid</w:t>
            </w:r>
            <w:r>
              <w:rPr>
                <w:color w:val="000000"/>
              </w:rPr>
              <w:t xml:space="preserve"> </w:t>
            </w:r>
            <w:r w:rsidRPr="006246DB">
              <w:rPr>
                <w:color w:val="000000"/>
              </w:rPr>
              <w:t>(</w:t>
            </w:r>
            <w:r>
              <w:rPr>
                <w:color w:val="000000"/>
              </w:rPr>
              <w:t>standardized absorbance</w:t>
            </w:r>
            <w:r w:rsidRPr="006246DB">
              <w:rPr>
                <w:color w:val="000000"/>
              </w:rPr>
              <w:t>)</w:t>
            </w:r>
          </w:p>
        </w:tc>
        <w:tc>
          <w:tcPr>
            <w:tcW w:w="6660" w:type="dxa"/>
          </w:tcPr>
          <w:p w14:paraId="64ADA1AE" w14:textId="3FF83DF7"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r w:rsidR="001E0D25" w:rsidRPr="00971FAE" w14:paraId="0A307C7C" w14:textId="77777777" w:rsidTr="007D2587">
        <w:trPr>
          <w:trHeight w:val="340"/>
        </w:trPr>
        <w:tc>
          <w:tcPr>
            <w:tcW w:w="2875" w:type="dxa"/>
          </w:tcPr>
          <w:p w14:paraId="6AF8E1A0" w14:textId="5C10C6C0" w:rsidR="001E0D25" w:rsidRPr="006246DB" w:rsidRDefault="001E0D25" w:rsidP="001E0D25">
            <w:pPr>
              <w:rPr>
                <w:color w:val="000000"/>
              </w:rPr>
            </w:pPr>
            <w:r w:rsidRPr="00FE6A5B">
              <w:rPr>
                <w:color w:val="000000"/>
              </w:rPr>
              <w:t>putrescine</w:t>
            </w:r>
            <w:r>
              <w:rPr>
                <w:color w:val="000000"/>
              </w:rPr>
              <w:t xml:space="preserve"> </w:t>
            </w:r>
            <w:r w:rsidRPr="00FE6A5B">
              <w:rPr>
                <w:color w:val="000000"/>
              </w:rPr>
              <w:t>(</w:t>
            </w:r>
            <w:r>
              <w:rPr>
                <w:color w:val="000000"/>
              </w:rPr>
              <w:t>standardized absorbance</w:t>
            </w:r>
            <w:r w:rsidRPr="00FE6A5B">
              <w:rPr>
                <w:color w:val="000000"/>
              </w:rPr>
              <w:t>)</w:t>
            </w:r>
          </w:p>
        </w:tc>
        <w:tc>
          <w:tcPr>
            <w:tcW w:w="6660" w:type="dxa"/>
          </w:tcPr>
          <w:p w14:paraId="68F49622" w14:textId="63C2AEEF" w:rsidR="001E0D25" w:rsidRPr="00971FAE" w:rsidRDefault="001E0D25" w:rsidP="001E0D25">
            <w:pPr>
              <w:rPr>
                <w:color w:val="000000"/>
              </w:rPr>
            </w:pPr>
            <w:r w:rsidRPr="00EF0A49">
              <w:rPr>
                <w:color w:val="000000"/>
              </w:rPr>
              <w:t xml:space="preserve">A carbon source substrate in an </w:t>
            </w:r>
            <w:proofErr w:type="spellStart"/>
            <w:r w:rsidR="009E0E9C">
              <w:rPr>
                <w:color w:val="000000"/>
              </w:rPr>
              <w:t>EcoPlate</w:t>
            </w:r>
            <w:proofErr w:type="spellEnd"/>
            <w:r w:rsidR="009E0E9C">
              <w:rPr>
                <w:color w:val="000000"/>
              </w:rPr>
              <w:t>™</w:t>
            </w:r>
            <w:r w:rsidRPr="00EF0A49">
              <w:rPr>
                <w:color w:val="000000"/>
              </w:rPr>
              <w:t xml:space="preserve"> that has been shown to be a preferential substrate for utilization by microbial communities commonly found in environmental ecosystems. The absorbance data presented in this data release for this substrate have been standardized. </w:t>
            </w:r>
          </w:p>
        </w:tc>
      </w:tr>
    </w:tbl>
    <w:p w14:paraId="3EB74237" w14:textId="007AF27D" w:rsidR="0082768A" w:rsidRDefault="0082768A"/>
    <w:sectPr w:rsidR="00827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37B"/>
    <w:rsid w:val="000417CF"/>
    <w:rsid w:val="000619BD"/>
    <w:rsid w:val="00080A48"/>
    <w:rsid w:val="00096B41"/>
    <w:rsid w:val="000A3F9D"/>
    <w:rsid w:val="000F74DC"/>
    <w:rsid w:val="00120685"/>
    <w:rsid w:val="00132454"/>
    <w:rsid w:val="00134B35"/>
    <w:rsid w:val="00190B5D"/>
    <w:rsid w:val="001A5415"/>
    <w:rsid w:val="001B18EB"/>
    <w:rsid w:val="001E0D25"/>
    <w:rsid w:val="0022384B"/>
    <w:rsid w:val="00226346"/>
    <w:rsid w:val="002309A4"/>
    <w:rsid w:val="0023355F"/>
    <w:rsid w:val="002537E6"/>
    <w:rsid w:val="00263189"/>
    <w:rsid w:val="00275E0F"/>
    <w:rsid w:val="002A1EF4"/>
    <w:rsid w:val="00331C80"/>
    <w:rsid w:val="003344F9"/>
    <w:rsid w:val="00346A8B"/>
    <w:rsid w:val="00356BBB"/>
    <w:rsid w:val="00367EB2"/>
    <w:rsid w:val="003731BE"/>
    <w:rsid w:val="003834B5"/>
    <w:rsid w:val="003873BA"/>
    <w:rsid w:val="003A0E2D"/>
    <w:rsid w:val="003A5019"/>
    <w:rsid w:val="003A7292"/>
    <w:rsid w:val="003C512E"/>
    <w:rsid w:val="003F0A90"/>
    <w:rsid w:val="00460533"/>
    <w:rsid w:val="004771EE"/>
    <w:rsid w:val="00483DB9"/>
    <w:rsid w:val="00484FAD"/>
    <w:rsid w:val="0048548A"/>
    <w:rsid w:val="005014D7"/>
    <w:rsid w:val="00530C3E"/>
    <w:rsid w:val="005934F9"/>
    <w:rsid w:val="005F6F20"/>
    <w:rsid w:val="006246DB"/>
    <w:rsid w:val="00670509"/>
    <w:rsid w:val="006717F9"/>
    <w:rsid w:val="00681CF6"/>
    <w:rsid w:val="00684994"/>
    <w:rsid w:val="006A520B"/>
    <w:rsid w:val="006B2180"/>
    <w:rsid w:val="006D0DB9"/>
    <w:rsid w:val="007106B0"/>
    <w:rsid w:val="007116B9"/>
    <w:rsid w:val="007A01DB"/>
    <w:rsid w:val="007A622D"/>
    <w:rsid w:val="007B0FC3"/>
    <w:rsid w:val="007B1E49"/>
    <w:rsid w:val="007D19D8"/>
    <w:rsid w:val="007D2587"/>
    <w:rsid w:val="007E202E"/>
    <w:rsid w:val="007F37B4"/>
    <w:rsid w:val="00812DFE"/>
    <w:rsid w:val="0082768A"/>
    <w:rsid w:val="00844072"/>
    <w:rsid w:val="0084797E"/>
    <w:rsid w:val="0085053B"/>
    <w:rsid w:val="00857ED3"/>
    <w:rsid w:val="00863189"/>
    <w:rsid w:val="008A7D2A"/>
    <w:rsid w:val="009025D4"/>
    <w:rsid w:val="0095688E"/>
    <w:rsid w:val="0096537B"/>
    <w:rsid w:val="00970657"/>
    <w:rsid w:val="009B52E3"/>
    <w:rsid w:val="009B5550"/>
    <w:rsid w:val="009C2FD8"/>
    <w:rsid w:val="009C48D7"/>
    <w:rsid w:val="009D58BF"/>
    <w:rsid w:val="009D5C1C"/>
    <w:rsid w:val="009E0E9C"/>
    <w:rsid w:val="009E6AAE"/>
    <w:rsid w:val="009F09B4"/>
    <w:rsid w:val="00A16E67"/>
    <w:rsid w:val="00A212CB"/>
    <w:rsid w:val="00A226C7"/>
    <w:rsid w:val="00A23603"/>
    <w:rsid w:val="00A84B29"/>
    <w:rsid w:val="00AB1AB4"/>
    <w:rsid w:val="00AB1FE8"/>
    <w:rsid w:val="00AB28D9"/>
    <w:rsid w:val="00AE785B"/>
    <w:rsid w:val="00B30127"/>
    <w:rsid w:val="00B70438"/>
    <w:rsid w:val="00B70EBC"/>
    <w:rsid w:val="00B81E2E"/>
    <w:rsid w:val="00BC09C8"/>
    <w:rsid w:val="00BE265F"/>
    <w:rsid w:val="00BF1E32"/>
    <w:rsid w:val="00BF71CA"/>
    <w:rsid w:val="00C24AD8"/>
    <w:rsid w:val="00C42AA9"/>
    <w:rsid w:val="00C670FC"/>
    <w:rsid w:val="00C843BD"/>
    <w:rsid w:val="00C9685F"/>
    <w:rsid w:val="00CC09CB"/>
    <w:rsid w:val="00CC3BEE"/>
    <w:rsid w:val="00CC5CE0"/>
    <w:rsid w:val="00CF40DB"/>
    <w:rsid w:val="00D03D73"/>
    <w:rsid w:val="00D2393F"/>
    <w:rsid w:val="00D24FF8"/>
    <w:rsid w:val="00D26EA2"/>
    <w:rsid w:val="00D51AF5"/>
    <w:rsid w:val="00D7226F"/>
    <w:rsid w:val="00D74A07"/>
    <w:rsid w:val="00D85D70"/>
    <w:rsid w:val="00DC1E1E"/>
    <w:rsid w:val="00DE6D31"/>
    <w:rsid w:val="00E037EC"/>
    <w:rsid w:val="00E16503"/>
    <w:rsid w:val="00E23A91"/>
    <w:rsid w:val="00E31A4E"/>
    <w:rsid w:val="00E3792F"/>
    <w:rsid w:val="00E8218E"/>
    <w:rsid w:val="00E82EE7"/>
    <w:rsid w:val="00ED1E44"/>
    <w:rsid w:val="00EF76C3"/>
    <w:rsid w:val="00F35CD7"/>
    <w:rsid w:val="00F70260"/>
    <w:rsid w:val="00F83681"/>
    <w:rsid w:val="00FA272A"/>
    <w:rsid w:val="00FC4EED"/>
    <w:rsid w:val="00FE6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36B86"/>
  <w15:chartTrackingRefBased/>
  <w15:docId w15:val="{ED26184D-4378-4036-988C-81B52B674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9A4"/>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96537B"/>
    <w:pPr>
      <w:keepNext/>
      <w:keepLines/>
      <w:spacing w:before="240"/>
      <w:jc w:val="center"/>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74A07"/>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37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6537B"/>
    <w:rPr>
      <w:rFonts w:ascii="Times New Roman" w:eastAsiaTheme="majorEastAsia" w:hAnsi="Times New Roman" w:cstheme="majorBidi"/>
      <w:b/>
      <w:kern w:val="0"/>
      <w:sz w:val="32"/>
      <w:szCs w:val="32"/>
      <w14:ligatures w14:val="none"/>
    </w:rPr>
  </w:style>
  <w:style w:type="character" w:styleId="CommentReference">
    <w:name w:val="annotation reference"/>
    <w:basedOn w:val="DefaultParagraphFont"/>
    <w:uiPriority w:val="99"/>
    <w:semiHidden/>
    <w:unhideWhenUsed/>
    <w:rsid w:val="00684994"/>
    <w:rPr>
      <w:sz w:val="16"/>
      <w:szCs w:val="16"/>
    </w:rPr>
  </w:style>
  <w:style w:type="paragraph" w:styleId="CommentText">
    <w:name w:val="annotation text"/>
    <w:basedOn w:val="Normal"/>
    <w:link w:val="CommentTextChar"/>
    <w:uiPriority w:val="99"/>
    <w:unhideWhenUsed/>
    <w:rsid w:val="00684994"/>
    <w:rPr>
      <w:sz w:val="20"/>
      <w:szCs w:val="20"/>
    </w:rPr>
  </w:style>
  <w:style w:type="character" w:customStyle="1" w:styleId="CommentTextChar">
    <w:name w:val="Comment Text Char"/>
    <w:basedOn w:val="DefaultParagraphFont"/>
    <w:link w:val="CommentText"/>
    <w:uiPriority w:val="99"/>
    <w:rsid w:val="00684994"/>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84994"/>
    <w:rPr>
      <w:b/>
      <w:bCs/>
    </w:rPr>
  </w:style>
  <w:style w:type="character" w:customStyle="1" w:styleId="CommentSubjectChar">
    <w:name w:val="Comment Subject Char"/>
    <w:basedOn w:val="CommentTextChar"/>
    <w:link w:val="CommentSubject"/>
    <w:uiPriority w:val="99"/>
    <w:semiHidden/>
    <w:rsid w:val="00684994"/>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7D19D8"/>
    <w:rPr>
      <w:rFonts w:ascii="Times New Roman" w:hAnsi="Times New Roman"/>
      <w:b/>
      <w:bCs/>
      <w:sz w:val="24"/>
    </w:rPr>
  </w:style>
  <w:style w:type="character" w:customStyle="1" w:styleId="Heading2Char">
    <w:name w:val="Heading 2 Char"/>
    <w:basedOn w:val="DefaultParagraphFont"/>
    <w:link w:val="Heading2"/>
    <w:uiPriority w:val="9"/>
    <w:rsid w:val="00D74A07"/>
    <w:rPr>
      <w:rFonts w:ascii="Times New Roman" w:eastAsiaTheme="majorEastAsia" w:hAnsi="Times New Roman" w:cstheme="majorBidi"/>
      <w:b/>
      <w:kern w:val="0"/>
      <w:sz w:val="28"/>
      <w:szCs w:val="26"/>
      <w14:ligatures w14:val="none"/>
    </w:rPr>
  </w:style>
  <w:style w:type="paragraph" w:styleId="Revision">
    <w:name w:val="Revision"/>
    <w:hidden/>
    <w:uiPriority w:val="99"/>
    <w:semiHidden/>
    <w:rsid w:val="00AB28D9"/>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7673">
      <w:bodyDiv w:val="1"/>
      <w:marLeft w:val="0"/>
      <w:marRight w:val="0"/>
      <w:marTop w:val="0"/>
      <w:marBottom w:val="0"/>
      <w:divBdr>
        <w:top w:val="none" w:sz="0" w:space="0" w:color="auto"/>
        <w:left w:val="none" w:sz="0" w:space="0" w:color="auto"/>
        <w:bottom w:val="none" w:sz="0" w:space="0" w:color="auto"/>
        <w:right w:val="none" w:sz="0" w:space="0" w:color="auto"/>
      </w:divBdr>
    </w:div>
    <w:div w:id="529339283">
      <w:bodyDiv w:val="1"/>
      <w:marLeft w:val="0"/>
      <w:marRight w:val="0"/>
      <w:marTop w:val="0"/>
      <w:marBottom w:val="0"/>
      <w:divBdr>
        <w:top w:val="none" w:sz="0" w:space="0" w:color="auto"/>
        <w:left w:val="none" w:sz="0" w:space="0" w:color="auto"/>
        <w:bottom w:val="none" w:sz="0" w:space="0" w:color="auto"/>
        <w:right w:val="none" w:sz="0" w:space="0" w:color="auto"/>
      </w:divBdr>
    </w:div>
    <w:div w:id="789468576">
      <w:bodyDiv w:val="1"/>
      <w:marLeft w:val="0"/>
      <w:marRight w:val="0"/>
      <w:marTop w:val="0"/>
      <w:marBottom w:val="0"/>
      <w:divBdr>
        <w:top w:val="none" w:sz="0" w:space="0" w:color="auto"/>
        <w:left w:val="none" w:sz="0" w:space="0" w:color="auto"/>
        <w:bottom w:val="none" w:sz="0" w:space="0" w:color="auto"/>
        <w:right w:val="none" w:sz="0" w:space="0" w:color="auto"/>
      </w:divBdr>
    </w:div>
    <w:div w:id="829953826">
      <w:bodyDiv w:val="1"/>
      <w:marLeft w:val="0"/>
      <w:marRight w:val="0"/>
      <w:marTop w:val="0"/>
      <w:marBottom w:val="0"/>
      <w:divBdr>
        <w:top w:val="none" w:sz="0" w:space="0" w:color="auto"/>
        <w:left w:val="none" w:sz="0" w:space="0" w:color="auto"/>
        <w:bottom w:val="none" w:sz="0" w:space="0" w:color="auto"/>
        <w:right w:val="none" w:sz="0" w:space="0" w:color="auto"/>
      </w:divBdr>
    </w:div>
    <w:div w:id="948927256">
      <w:bodyDiv w:val="1"/>
      <w:marLeft w:val="0"/>
      <w:marRight w:val="0"/>
      <w:marTop w:val="0"/>
      <w:marBottom w:val="0"/>
      <w:divBdr>
        <w:top w:val="none" w:sz="0" w:space="0" w:color="auto"/>
        <w:left w:val="none" w:sz="0" w:space="0" w:color="auto"/>
        <w:bottom w:val="none" w:sz="0" w:space="0" w:color="auto"/>
        <w:right w:val="none" w:sz="0" w:space="0" w:color="auto"/>
      </w:divBdr>
    </w:div>
    <w:div w:id="1141538247">
      <w:bodyDiv w:val="1"/>
      <w:marLeft w:val="0"/>
      <w:marRight w:val="0"/>
      <w:marTop w:val="0"/>
      <w:marBottom w:val="0"/>
      <w:divBdr>
        <w:top w:val="none" w:sz="0" w:space="0" w:color="auto"/>
        <w:left w:val="none" w:sz="0" w:space="0" w:color="auto"/>
        <w:bottom w:val="none" w:sz="0" w:space="0" w:color="auto"/>
        <w:right w:val="none" w:sz="0" w:space="0" w:color="auto"/>
      </w:divBdr>
    </w:div>
    <w:div w:id="1587572566">
      <w:bodyDiv w:val="1"/>
      <w:marLeft w:val="0"/>
      <w:marRight w:val="0"/>
      <w:marTop w:val="0"/>
      <w:marBottom w:val="0"/>
      <w:divBdr>
        <w:top w:val="none" w:sz="0" w:space="0" w:color="auto"/>
        <w:left w:val="none" w:sz="0" w:space="0" w:color="auto"/>
        <w:bottom w:val="none" w:sz="0" w:space="0" w:color="auto"/>
        <w:right w:val="none" w:sz="0" w:space="0" w:color="auto"/>
      </w:divBdr>
    </w:div>
    <w:div w:id="172185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2775</Words>
  <Characters>15822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Breanna N</dc:creator>
  <cp:keywords/>
  <dc:description/>
  <cp:lastModifiedBy>Williams, Breanna N</cp:lastModifiedBy>
  <cp:revision>4</cp:revision>
  <dcterms:created xsi:type="dcterms:W3CDTF">2025-03-04T19:26:00Z</dcterms:created>
  <dcterms:modified xsi:type="dcterms:W3CDTF">2025-03-05T12:18:00Z</dcterms:modified>
</cp:coreProperties>
</file>