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082E7" w14:textId="77777777" w:rsidR="000F5668" w:rsidRPr="002E1ACD" w:rsidRDefault="000F5668" w:rsidP="002E1ACD">
      <w:pPr>
        <w:pStyle w:val="Heading1"/>
      </w:pPr>
      <w:r w:rsidRPr="002E1ACD">
        <w:t xml:space="preserve">USGS </w:t>
      </w:r>
      <w:r w:rsidR="00711F60" w:rsidRPr="002E1ACD">
        <w:t>SP</w:t>
      </w:r>
      <w:r w:rsidRPr="002E1ACD">
        <w:t>CMSC FACS EQUIPMENT LOG</w:t>
      </w:r>
    </w:p>
    <w:p w14:paraId="5DBEE2A6" w14:textId="7F3F8767" w:rsidR="00A63B2A" w:rsidRPr="002E1ACD" w:rsidRDefault="000F5668" w:rsidP="002E1ACD">
      <w:pPr>
        <w:pStyle w:val="Heading1"/>
      </w:pPr>
      <w:r w:rsidRPr="002E1ACD">
        <w:t xml:space="preserve">ACTIVITY ID: </w:t>
      </w:r>
      <w:r w:rsidR="005F2591" w:rsidRPr="002E1ACD">
        <w:t>2015-330</w:t>
      </w:r>
      <w:r w:rsidRPr="002E1ACD">
        <w:t xml:space="preserve">-FA </w:t>
      </w:r>
    </w:p>
    <w:tbl>
      <w:tblPr>
        <w:tblStyle w:val="TableGridLight"/>
        <w:tblpPr w:leftFromText="180" w:rightFromText="180" w:vertAnchor="page" w:horzAnchor="margin" w:tblpXSpec="center" w:tblpY="2506"/>
        <w:tblW w:w="0" w:type="auto"/>
        <w:tblLook w:val="04A0" w:firstRow="1" w:lastRow="0" w:firstColumn="1" w:lastColumn="0" w:noHBand="0" w:noVBand="1"/>
      </w:tblPr>
      <w:tblGrid>
        <w:gridCol w:w="1921"/>
        <w:gridCol w:w="2152"/>
        <w:gridCol w:w="1857"/>
        <w:gridCol w:w="2032"/>
        <w:gridCol w:w="1836"/>
        <w:gridCol w:w="3152"/>
      </w:tblGrid>
      <w:tr w:rsidR="00BC2F1C" w:rsidRPr="00B70095" w14:paraId="2A44367E" w14:textId="77777777" w:rsidTr="002E1ACD">
        <w:trPr>
          <w:trHeight w:val="710"/>
        </w:trPr>
        <w:tc>
          <w:tcPr>
            <w:tcW w:w="0" w:type="auto"/>
            <w:hideMark/>
          </w:tcPr>
          <w:p w14:paraId="7F09E287" w14:textId="77777777" w:rsidR="00AA213F" w:rsidRPr="00B70095" w:rsidRDefault="00AA213F" w:rsidP="00AD0F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0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EQUIPMENT SYSTEM</w:t>
            </w:r>
          </w:p>
        </w:tc>
        <w:tc>
          <w:tcPr>
            <w:tcW w:w="0" w:type="auto"/>
            <w:hideMark/>
          </w:tcPr>
          <w:p w14:paraId="39444849" w14:textId="77777777" w:rsidR="00AA213F" w:rsidRPr="00B70095" w:rsidRDefault="00AA213F" w:rsidP="00AD0F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0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EQUIPMENT TYPE</w:t>
            </w:r>
          </w:p>
        </w:tc>
        <w:tc>
          <w:tcPr>
            <w:tcW w:w="0" w:type="auto"/>
            <w:hideMark/>
          </w:tcPr>
          <w:p w14:paraId="0B95DA16" w14:textId="77777777" w:rsidR="00AA213F" w:rsidRPr="00B70095" w:rsidRDefault="00AA213F" w:rsidP="00AD0F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0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EQUIPMENT CODE</w:t>
            </w:r>
          </w:p>
        </w:tc>
        <w:tc>
          <w:tcPr>
            <w:tcW w:w="0" w:type="auto"/>
            <w:hideMark/>
          </w:tcPr>
          <w:p w14:paraId="0EDC2F00" w14:textId="77777777" w:rsidR="00AA213F" w:rsidRPr="00B70095" w:rsidRDefault="00AA213F" w:rsidP="00AD0F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0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EQUIPMENT MODEL (P/N)</w:t>
            </w:r>
          </w:p>
        </w:tc>
        <w:tc>
          <w:tcPr>
            <w:tcW w:w="0" w:type="auto"/>
            <w:hideMark/>
          </w:tcPr>
          <w:p w14:paraId="1AB155B4" w14:textId="77777777" w:rsidR="00AA213F" w:rsidRPr="00B70095" w:rsidRDefault="00AA213F" w:rsidP="00AD0F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B70095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Software Version</w:t>
            </w:r>
          </w:p>
        </w:tc>
        <w:tc>
          <w:tcPr>
            <w:tcW w:w="0" w:type="auto"/>
            <w:hideMark/>
          </w:tcPr>
          <w:p w14:paraId="20319C41" w14:textId="77777777" w:rsidR="00AA213F" w:rsidRPr="00B70095" w:rsidRDefault="00AA213F" w:rsidP="00AD0F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0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COMMENTS</w:t>
            </w:r>
          </w:p>
        </w:tc>
      </w:tr>
      <w:tr w:rsidR="00BC2F1C" w:rsidRPr="00B70095" w14:paraId="0852F99E" w14:textId="77777777" w:rsidTr="002E1ACD">
        <w:trPr>
          <w:trHeight w:val="710"/>
        </w:trPr>
        <w:tc>
          <w:tcPr>
            <w:tcW w:w="0" w:type="auto"/>
          </w:tcPr>
          <w:p w14:paraId="15EB4130" w14:textId="4584D9CF" w:rsidR="00AA213F" w:rsidRPr="00B70095" w:rsidRDefault="00AA213F" w:rsidP="00C55E0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70095">
              <w:rPr>
                <w:rFonts w:ascii="Times New Roman" w:eastAsia="Times New Roman" w:hAnsi="Times New Roman" w:cs="Times New Roman"/>
                <w:color w:val="000000"/>
              </w:rPr>
              <w:t>Chirp</w:t>
            </w:r>
          </w:p>
        </w:tc>
        <w:tc>
          <w:tcPr>
            <w:tcW w:w="0" w:type="auto"/>
          </w:tcPr>
          <w:p w14:paraId="7D3097DD" w14:textId="0BE3E918" w:rsidR="00AA213F" w:rsidRPr="00B70095" w:rsidRDefault="00AA213F" w:rsidP="00C55E0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70095">
              <w:rPr>
                <w:rFonts w:ascii="Times New Roman" w:eastAsia="Times New Roman" w:hAnsi="Times New Roman" w:cs="Times New Roman"/>
                <w:color w:val="000000"/>
              </w:rPr>
              <w:t>Chirp sub-bottom profiler</w:t>
            </w:r>
          </w:p>
        </w:tc>
        <w:tc>
          <w:tcPr>
            <w:tcW w:w="0" w:type="auto"/>
          </w:tcPr>
          <w:p w14:paraId="4C3EF9C9" w14:textId="4DAEA0C6" w:rsidR="00AA213F" w:rsidRPr="00B70095" w:rsidRDefault="00AA213F" w:rsidP="00C55E0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70095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0" w:type="auto"/>
          </w:tcPr>
          <w:p w14:paraId="7FD74073" w14:textId="11BBFD95" w:rsidR="00AA213F" w:rsidRPr="00B70095" w:rsidRDefault="00AA213F" w:rsidP="00C55E0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70095">
              <w:rPr>
                <w:rFonts w:ascii="Times New Roman" w:eastAsia="Times New Roman" w:hAnsi="Times New Roman" w:cs="Times New Roman"/>
                <w:color w:val="000000"/>
              </w:rPr>
              <w:t>Edgetech</w:t>
            </w:r>
            <w:proofErr w:type="spellEnd"/>
            <w:r w:rsidRPr="00B700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512i</w:t>
            </w:r>
          </w:p>
        </w:tc>
        <w:tc>
          <w:tcPr>
            <w:tcW w:w="0" w:type="auto"/>
          </w:tcPr>
          <w:p w14:paraId="7A0EF680" w14:textId="1D03D8B2" w:rsidR="00AA213F" w:rsidRPr="00B70095" w:rsidRDefault="00AA213F" w:rsidP="00C55E0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70095">
              <w:rPr>
                <w:rFonts w:ascii="Times New Roman" w:eastAsia="Times New Roman" w:hAnsi="Times New Roman" w:cs="Times New Roman"/>
                <w:color w:val="000000"/>
              </w:rPr>
              <w:t xml:space="preserve">Discover </w:t>
            </w:r>
            <w:r w:rsidRPr="00B70095">
              <w:rPr>
                <w:rFonts w:ascii="Times New Roman" w:eastAsia="Times New Roman" w:hAnsi="Times New Roman" w:cs="Times New Roman"/>
                <w:sz w:val="21"/>
                <w:szCs w:val="21"/>
              </w:rPr>
              <w:t>4.09</w:t>
            </w:r>
          </w:p>
        </w:tc>
        <w:tc>
          <w:tcPr>
            <w:tcW w:w="0" w:type="auto"/>
          </w:tcPr>
          <w:p w14:paraId="66814578" w14:textId="41F93904" w:rsidR="00AA213F" w:rsidRPr="00B70095" w:rsidRDefault="00AA213F" w:rsidP="00C55E0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512i </w:t>
            </w:r>
            <w:proofErr w:type="spellStart"/>
            <w:r w:rsidRPr="00B70095">
              <w:rPr>
                <w:rFonts w:ascii="Times New Roman" w:eastAsia="Times New Roman" w:hAnsi="Times New Roman" w:cs="Times New Roman"/>
                <w:color w:val="000000"/>
              </w:rPr>
              <w:t>towfish</w:t>
            </w:r>
            <w:proofErr w:type="spellEnd"/>
          </w:p>
        </w:tc>
      </w:tr>
      <w:tr w:rsidR="00BC2F1C" w:rsidRPr="00B70095" w14:paraId="60555255" w14:textId="77777777" w:rsidTr="002E1ACD">
        <w:trPr>
          <w:trHeight w:val="710"/>
        </w:trPr>
        <w:tc>
          <w:tcPr>
            <w:tcW w:w="0" w:type="auto"/>
          </w:tcPr>
          <w:p w14:paraId="723EE0E3" w14:textId="76705156" w:rsidR="00AA213F" w:rsidRPr="00B70095" w:rsidRDefault="00AA213F" w:rsidP="00857B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Bubble Pulser</w:t>
            </w:r>
          </w:p>
        </w:tc>
        <w:tc>
          <w:tcPr>
            <w:tcW w:w="0" w:type="auto"/>
          </w:tcPr>
          <w:p w14:paraId="71465109" w14:textId="5B442D03" w:rsidR="00AA213F" w:rsidRPr="00B70095" w:rsidRDefault="00AA213F" w:rsidP="00857B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</w:t>
            </w:r>
            <w:r w:rsidRPr="00B70095">
              <w:rPr>
                <w:rFonts w:ascii="Times New Roman" w:eastAsia="Times New Roman" w:hAnsi="Times New Roman" w:cs="Times New Roman"/>
                <w:color w:val="000000"/>
              </w:rPr>
              <w:t>ub-bottom profiler</w:t>
            </w:r>
          </w:p>
        </w:tc>
        <w:tc>
          <w:tcPr>
            <w:tcW w:w="0" w:type="auto"/>
          </w:tcPr>
          <w:p w14:paraId="319FA7C1" w14:textId="2228CEB3" w:rsidR="00AA213F" w:rsidRPr="00B70095" w:rsidRDefault="00AA213F" w:rsidP="00857B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BP</w:t>
            </w:r>
          </w:p>
        </w:tc>
        <w:tc>
          <w:tcPr>
            <w:tcW w:w="0" w:type="auto"/>
          </w:tcPr>
          <w:p w14:paraId="09239AB9" w14:textId="128E7828" w:rsidR="00AA213F" w:rsidRPr="00B70095" w:rsidRDefault="00AA213F" w:rsidP="00857B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70095">
              <w:rPr>
                <w:rFonts w:ascii="Times New Roman" w:eastAsia="Times New Roman" w:hAnsi="Times New Roman" w:cs="Times New Roman"/>
                <w:color w:val="000000"/>
              </w:rPr>
              <w:t>Edgetech</w:t>
            </w:r>
            <w:proofErr w:type="spellEnd"/>
            <w:r w:rsidRPr="00B700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0" w:type="auto"/>
          </w:tcPr>
          <w:p w14:paraId="561F3EC0" w14:textId="7EA442CF" w:rsidR="00AA213F" w:rsidRPr="00B70095" w:rsidRDefault="00AA213F" w:rsidP="00857B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70095">
              <w:rPr>
                <w:rFonts w:ascii="Times New Roman" w:eastAsia="Times New Roman" w:hAnsi="Times New Roman" w:cs="Times New Roman"/>
                <w:color w:val="000000"/>
              </w:rPr>
              <w:t xml:space="preserve">Discover </w:t>
            </w:r>
            <w:r w:rsidRPr="00B70095">
              <w:rPr>
                <w:rFonts w:ascii="Times New Roman" w:eastAsia="Times New Roman" w:hAnsi="Times New Roman" w:cs="Times New Roman"/>
                <w:sz w:val="21"/>
                <w:szCs w:val="21"/>
              </w:rPr>
              <w:t>4.09</w:t>
            </w:r>
          </w:p>
        </w:tc>
        <w:tc>
          <w:tcPr>
            <w:tcW w:w="0" w:type="auto"/>
          </w:tcPr>
          <w:p w14:paraId="1BC49A04" w14:textId="7EA40CCF" w:rsidR="00AA213F" w:rsidRPr="00B70095" w:rsidRDefault="00AA213F" w:rsidP="00857B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Bubble Pulser system with hydrophone streamer</w:t>
            </w:r>
          </w:p>
        </w:tc>
      </w:tr>
      <w:tr w:rsidR="00BC2F1C" w:rsidRPr="00B70095" w14:paraId="7939E869" w14:textId="77777777" w:rsidTr="002E1ACD">
        <w:trPr>
          <w:trHeight w:val="710"/>
        </w:trPr>
        <w:tc>
          <w:tcPr>
            <w:tcW w:w="0" w:type="auto"/>
          </w:tcPr>
          <w:p w14:paraId="444480A3" w14:textId="1752D645" w:rsidR="00AA213F" w:rsidRPr="00B70095" w:rsidRDefault="00AA213F" w:rsidP="00857B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Multi</w:t>
            </w:r>
            <w:r w:rsidRPr="00B70095">
              <w:rPr>
                <w:rFonts w:ascii="Times New Roman" w:eastAsia="Times New Roman" w:hAnsi="Times New Roman" w:cs="Times New Roman"/>
                <w:color w:val="000000"/>
              </w:rPr>
              <w:t xml:space="preserve">-beam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b</w:t>
            </w:r>
            <w:r w:rsidRPr="00B70095">
              <w:rPr>
                <w:rFonts w:ascii="Times New Roman" w:hAnsi="Times New Roman" w:cs="Times New Roman"/>
                <w:color w:val="000000"/>
              </w:rPr>
              <w:t>athymetry</w:t>
            </w:r>
          </w:p>
        </w:tc>
        <w:tc>
          <w:tcPr>
            <w:tcW w:w="0" w:type="auto"/>
          </w:tcPr>
          <w:p w14:paraId="1307CD6D" w14:textId="282294AE" w:rsidR="00AA213F" w:rsidRPr="00B70095" w:rsidRDefault="00AA213F" w:rsidP="00857B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Multi-beam</w:t>
            </w:r>
          </w:p>
        </w:tc>
        <w:tc>
          <w:tcPr>
            <w:tcW w:w="0" w:type="auto"/>
          </w:tcPr>
          <w:p w14:paraId="2D608AC4" w14:textId="169D8482" w:rsidR="00AA213F" w:rsidRPr="00B70095" w:rsidRDefault="00AA213F" w:rsidP="00857B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MBB</w:t>
            </w:r>
          </w:p>
        </w:tc>
        <w:tc>
          <w:tcPr>
            <w:tcW w:w="0" w:type="auto"/>
          </w:tcPr>
          <w:p w14:paraId="19B7B01D" w14:textId="1FB107ED" w:rsidR="00AA213F" w:rsidRPr="00B70095" w:rsidRDefault="00AA213F" w:rsidP="00857B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Reson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SeaBat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7125</w:t>
            </w:r>
          </w:p>
        </w:tc>
        <w:tc>
          <w:tcPr>
            <w:tcW w:w="0" w:type="auto"/>
          </w:tcPr>
          <w:p w14:paraId="15389BE3" w14:textId="060E457E" w:rsidR="00AA213F" w:rsidRPr="00B70095" w:rsidRDefault="00AA213F" w:rsidP="00857B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70095">
              <w:rPr>
                <w:rFonts w:ascii="Times New Roman" w:hAnsi="Times New Roman" w:cs="Times New Roman"/>
                <w:color w:val="000000"/>
              </w:rPr>
              <w:t>POSview</w:t>
            </w:r>
            <w:proofErr w:type="spellEnd"/>
          </w:p>
        </w:tc>
        <w:tc>
          <w:tcPr>
            <w:tcW w:w="0" w:type="auto"/>
          </w:tcPr>
          <w:p w14:paraId="28020CFD" w14:textId="77777777" w:rsidR="00AA213F" w:rsidRDefault="00AA213F" w:rsidP="0085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F25">
              <w:rPr>
                <w:rFonts w:ascii="Times New Roman" w:hAnsi="Times New Roman" w:cs="Times New Roman"/>
                <w:color w:val="000000"/>
              </w:rPr>
              <w:t>Dual head T50</w:t>
            </w:r>
          </w:p>
          <w:p w14:paraId="04818E3A" w14:textId="4DFF1200" w:rsidR="00AA213F" w:rsidRPr="00B70095" w:rsidRDefault="00AA213F" w:rsidP="00857B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0F2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20F25">
              <w:rPr>
                <w:rFonts w:ascii="Times New Roman" w:eastAsia="Times New Roman" w:hAnsi="Times New Roman" w:cs="Times New Roman"/>
                <w:color w:val="000000"/>
              </w:rPr>
              <w:t>Reson</w:t>
            </w:r>
            <w:proofErr w:type="spellEnd"/>
            <w:r w:rsidRPr="00020F25">
              <w:rPr>
                <w:rFonts w:ascii="Times New Roman" w:eastAsia="Times New Roman" w:hAnsi="Times New Roman" w:cs="Times New Roman"/>
                <w:color w:val="000000"/>
              </w:rPr>
              <w:t xml:space="preserve"> Sonar User Interface (SUI)</w:t>
            </w:r>
          </w:p>
        </w:tc>
      </w:tr>
      <w:tr w:rsidR="00BC2F1C" w:rsidRPr="00B70095" w14:paraId="210E8BAD" w14:textId="77777777" w:rsidTr="002E1ACD">
        <w:trPr>
          <w:trHeight w:val="842"/>
        </w:trPr>
        <w:tc>
          <w:tcPr>
            <w:tcW w:w="0" w:type="auto"/>
          </w:tcPr>
          <w:p w14:paraId="3D95FDD4" w14:textId="3F402A93" w:rsidR="00AA213F" w:rsidRPr="00B70095" w:rsidRDefault="00AA213F" w:rsidP="00857B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Multi</w:t>
            </w:r>
            <w:r w:rsidRPr="00B70095">
              <w:rPr>
                <w:rFonts w:ascii="Times New Roman" w:eastAsia="Times New Roman" w:hAnsi="Times New Roman" w:cs="Times New Roman"/>
                <w:color w:val="000000"/>
              </w:rPr>
              <w:t xml:space="preserve">-beam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b</w:t>
            </w:r>
            <w:r w:rsidRPr="00B70095">
              <w:rPr>
                <w:rFonts w:ascii="Times New Roman" w:hAnsi="Times New Roman" w:cs="Times New Roman"/>
                <w:color w:val="000000"/>
              </w:rPr>
              <w:t>athymetry</w:t>
            </w:r>
          </w:p>
        </w:tc>
        <w:tc>
          <w:tcPr>
            <w:tcW w:w="0" w:type="auto"/>
          </w:tcPr>
          <w:p w14:paraId="3E378741" w14:textId="22502BD6" w:rsidR="00AA213F" w:rsidRPr="00B70095" w:rsidRDefault="00AA213F" w:rsidP="00857B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70095">
              <w:rPr>
                <w:rFonts w:ascii="Times New Roman" w:eastAsia="Times New Roman" w:hAnsi="Times New Roman" w:cs="Times New Roman"/>
                <w:color w:val="000000"/>
              </w:rPr>
              <w:t>Precision attitude and positioning system</w:t>
            </w:r>
          </w:p>
        </w:tc>
        <w:tc>
          <w:tcPr>
            <w:tcW w:w="0" w:type="auto"/>
          </w:tcPr>
          <w:p w14:paraId="734CAF43" w14:textId="78AE8782" w:rsidR="00AA213F" w:rsidRPr="00B70095" w:rsidRDefault="00AA213F" w:rsidP="00857B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70095">
              <w:rPr>
                <w:rFonts w:ascii="Times New Roman" w:eastAsia="Times New Roman" w:hAnsi="Times New Roman" w:cs="Times New Roman"/>
                <w:color w:val="000000"/>
              </w:rPr>
              <w:t>IMU/DGPS</w:t>
            </w:r>
          </w:p>
        </w:tc>
        <w:tc>
          <w:tcPr>
            <w:tcW w:w="0" w:type="auto"/>
          </w:tcPr>
          <w:p w14:paraId="5FEC97B2" w14:textId="02B21FE1" w:rsidR="00AA213F" w:rsidRPr="00B70095" w:rsidRDefault="00AA213F" w:rsidP="00857B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Applanix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70095">
              <w:rPr>
                <w:rFonts w:ascii="Times New Roman" w:hAnsi="Times New Roman" w:cs="Times New Roman"/>
                <w:color w:val="000000"/>
              </w:rPr>
              <w:t>POS</w:t>
            </w:r>
            <w:r>
              <w:rPr>
                <w:rFonts w:ascii="Times New Roman" w:hAnsi="Times New Roman" w:cs="Times New Roman"/>
                <w:color w:val="000000"/>
              </w:rPr>
              <w:t xml:space="preserve"> MV </w:t>
            </w:r>
            <w:proofErr w:type="spellStart"/>
            <w:r w:rsidRPr="00B70095">
              <w:rPr>
                <w:rFonts w:ascii="Times New Roman" w:hAnsi="Times New Roman" w:cs="Times New Roman"/>
                <w:color w:val="000000"/>
              </w:rPr>
              <w:t>Wavemaster</w:t>
            </w:r>
            <w:proofErr w:type="spellEnd"/>
            <w:r w:rsidRPr="00B70095">
              <w:rPr>
                <w:rFonts w:ascii="Times New Roman" w:hAnsi="Times New Roman" w:cs="Times New Roman"/>
                <w:color w:val="000000"/>
              </w:rPr>
              <w:t xml:space="preserve"> II</w:t>
            </w:r>
          </w:p>
        </w:tc>
        <w:tc>
          <w:tcPr>
            <w:tcW w:w="0" w:type="auto"/>
          </w:tcPr>
          <w:p w14:paraId="7F2F7A68" w14:textId="12A2AE88" w:rsidR="00AA213F" w:rsidRPr="00B70095" w:rsidRDefault="00AA213F" w:rsidP="0085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70095">
              <w:rPr>
                <w:rFonts w:ascii="Times New Roman" w:hAnsi="Times New Roman" w:cs="Times New Roman"/>
                <w:color w:val="000000"/>
              </w:rPr>
              <w:t>POSview</w:t>
            </w:r>
            <w:proofErr w:type="spellEnd"/>
          </w:p>
        </w:tc>
        <w:tc>
          <w:tcPr>
            <w:tcW w:w="0" w:type="auto"/>
          </w:tcPr>
          <w:p w14:paraId="5B77E163" w14:textId="401E625F" w:rsidR="00AA213F" w:rsidRPr="00B70095" w:rsidRDefault="00AA213F" w:rsidP="00857B49">
            <w:pPr>
              <w:spacing w:line="257" w:lineRule="auto"/>
              <w:jc w:val="center"/>
              <w:rPr>
                <w:rFonts w:ascii="Times New Roman" w:hAnsi="Times New Roman" w:cs="Times New Roman"/>
              </w:rPr>
            </w:pPr>
            <w:r w:rsidRPr="00D21B67">
              <w:rPr>
                <w:rFonts w:ascii="Times New Roman" w:hAnsi="Times New Roman" w:cs="Times New Roman"/>
              </w:rPr>
              <w:t xml:space="preserve">Trimble </w:t>
            </w:r>
            <w:r w:rsidR="00BC2F1C">
              <w:rPr>
                <w:rFonts w:ascii="Times New Roman" w:hAnsi="Times New Roman" w:cs="Times New Roman"/>
              </w:rPr>
              <w:t>DGPS</w:t>
            </w:r>
            <w:r w:rsidRPr="00D21B67">
              <w:rPr>
                <w:rFonts w:ascii="Times New Roman" w:hAnsi="Times New Roman" w:cs="Times New Roman"/>
              </w:rPr>
              <w:t xml:space="preserve"> </w:t>
            </w:r>
            <w:r w:rsidR="00BC2F1C">
              <w:rPr>
                <w:rFonts w:ascii="Times New Roman" w:hAnsi="Times New Roman" w:cs="Times New Roman"/>
              </w:rPr>
              <w:t>p</w:t>
            </w:r>
            <w:r w:rsidRPr="00D21B67">
              <w:rPr>
                <w:rFonts w:ascii="Times New Roman" w:hAnsi="Times New Roman" w:cs="Times New Roman"/>
              </w:rPr>
              <w:t>rov</w:t>
            </w:r>
            <w:r>
              <w:rPr>
                <w:rFonts w:ascii="Times New Roman" w:hAnsi="Times New Roman" w:cs="Times New Roman"/>
              </w:rPr>
              <w:t>id</w:t>
            </w:r>
            <w:r w:rsidRPr="00D21B67">
              <w:rPr>
                <w:rFonts w:ascii="Times New Roman" w:hAnsi="Times New Roman" w:cs="Times New Roman"/>
              </w:rPr>
              <w:t xml:space="preserve">ed </w:t>
            </w:r>
            <w:r w:rsidR="00BC2F1C">
              <w:rPr>
                <w:rFonts w:ascii="Times New Roman" w:hAnsi="Times New Roman" w:cs="Times New Roman"/>
              </w:rPr>
              <w:t>vessel</w:t>
            </w:r>
            <w:r>
              <w:rPr>
                <w:rFonts w:ascii="Times New Roman" w:hAnsi="Times New Roman" w:cs="Times New Roman"/>
              </w:rPr>
              <w:t xml:space="preserve"> and chirp navigation and motion</w:t>
            </w:r>
            <w:r w:rsidR="00BC2F1C">
              <w:rPr>
                <w:rFonts w:ascii="Times New Roman" w:hAnsi="Times New Roman" w:cs="Times New Roman"/>
              </w:rPr>
              <w:t xml:space="preserve"> data</w:t>
            </w:r>
            <w:r>
              <w:rPr>
                <w:rFonts w:ascii="Times New Roman" w:hAnsi="Times New Roman" w:cs="Times New Roman"/>
              </w:rPr>
              <w:t xml:space="preserve"> for </w:t>
            </w:r>
            <w:r w:rsidRPr="00D21B67">
              <w:rPr>
                <w:rFonts w:ascii="Times New Roman" w:hAnsi="Times New Roman" w:cs="Times New Roman"/>
              </w:rPr>
              <w:t xml:space="preserve">the </w:t>
            </w:r>
            <w:r>
              <w:rPr>
                <w:rFonts w:ascii="Times New Roman" w:hAnsi="Times New Roman" w:cs="Times New Roman"/>
              </w:rPr>
              <w:t>multi-</w:t>
            </w:r>
            <w:r w:rsidRPr="00D21B67">
              <w:rPr>
                <w:rFonts w:ascii="Times New Roman" w:hAnsi="Times New Roman" w:cs="Times New Roman"/>
              </w:rPr>
              <w:t>beam</w:t>
            </w:r>
            <w:r>
              <w:rPr>
                <w:rFonts w:ascii="Times New Roman" w:hAnsi="Times New Roman" w:cs="Times New Roman"/>
              </w:rPr>
              <w:t xml:space="preserve"> system</w:t>
            </w:r>
          </w:p>
        </w:tc>
      </w:tr>
      <w:tr w:rsidR="00BC2F1C" w:rsidRPr="00B70095" w14:paraId="3718BFFE" w14:textId="77777777" w:rsidTr="002E1ACD">
        <w:trPr>
          <w:trHeight w:val="710"/>
        </w:trPr>
        <w:tc>
          <w:tcPr>
            <w:tcW w:w="0" w:type="auto"/>
          </w:tcPr>
          <w:p w14:paraId="6817A4C7" w14:textId="7BAEDB09" w:rsidR="00AA213F" w:rsidRPr="00B70095" w:rsidRDefault="00AA213F" w:rsidP="00857B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Side Scan</w:t>
            </w:r>
          </w:p>
        </w:tc>
        <w:tc>
          <w:tcPr>
            <w:tcW w:w="0" w:type="auto"/>
          </w:tcPr>
          <w:p w14:paraId="6E195269" w14:textId="74D97D75" w:rsidR="00AA213F" w:rsidRPr="00B70095" w:rsidRDefault="00AA213F" w:rsidP="00857B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Side Scan Sonar</w:t>
            </w:r>
          </w:p>
        </w:tc>
        <w:tc>
          <w:tcPr>
            <w:tcW w:w="0" w:type="auto"/>
          </w:tcPr>
          <w:p w14:paraId="5C7B8A77" w14:textId="0C738CDB" w:rsidR="00AA213F" w:rsidRPr="00B70095" w:rsidRDefault="00AA213F" w:rsidP="00857B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SS</w:t>
            </w:r>
          </w:p>
        </w:tc>
        <w:tc>
          <w:tcPr>
            <w:tcW w:w="0" w:type="auto"/>
          </w:tcPr>
          <w:p w14:paraId="0A7BEF0B" w14:textId="7C3B3B78" w:rsidR="00AA213F" w:rsidRPr="00B70095" w:rsidRDefault="00AA213F" w:rsidP="00857B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Klein</w:t>
            </w:r>
          </w:p>
        </w:tc>
        <w:tc>
          <w:tcPr>
            <w:tcW w:w="0" w:type="auto"/>
          </w:tcPr>
          <w:p w14:paraId="1ED97246" w14:textId="77777777" w:rsidR="00AA213F" w:rsidRPr="00B70095" w:rsidRDefault="00AA213F" w:rsidP="00857B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0" w:type="auto"/>
          </w:tcPr>
          <w:p w14:paraId="1701B210" w14:textId="77777777" w:rsidR="00AA213F" w:rsidRPr="00B70095" w:rsidRDefault="00AA213F" w:rsidP="00857B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0A42B549" w14:textId="77777777" w:rsidR="005A687D" w:rsidRDefault="005A687D" w:rsidP="000B5B3E">
      <w:pPr>
        <w:rPr>
          <w:rFonts w:ascii="Times New Roman" w:hAnsi="Times New Roman" w:cs="Times New Roman"/>
          <w:sz w:val="24"/>
          <w:szCs w:val="24"/>
        </w:rPr>
      </w:pPr>
    </w:p>
    <w:sectPr w:rsidR="005A687D" w:rsidSect="00430E44">
      <w:pgSz w:w="15840" w:h="12240" w:orient="landscape"/>
      <w:pgMar w:top="90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5C1"/>
    <w:rsid w:val="00001364"/>
    <w:rsid w:val="00020F25"/>
    <w:rsid w:val="000520A7"/>
    <w:rsid w:val="0007469B"/>
    <w:rsid w:val="00082D3A"/>
    <w:rsid w:val="00084F7F"/>
    <w:rsid w:val="00096FEF"/>
    <w:rsid w:val="000A27EF"/>
    <w:rsid w:val="000B5B3E"/>
    <w:rsid w:val="000C5E98"/>
    <w:rsid w:val="000F0DC3"/>
    <w:rsid w:val="000F25EF"/>
    <w:rsid w:val="000F5668"/>
    <w:rsid w:val="001002C4"/>
    <w:rsid w:val="00103026"/>
    <w:rsid w:val="00122799"/>
    <w:rsid w:val="00123903"/>
    <w:rsid w:val="001651A5"/>
    <w:rsid w:val="001672F3"/>
    <w:rsid w:val="00177F14"/>
    <w:rsid w:val="001A003A"/>
    <w:rsid w:val="001C759F"/>
    <w:rsid w:val="001F13F7"/>
    <w:rsid w:val="001F1F43"/>
    <w:rsid w:val="002132C9"/>
    <w:rsid w:val="00223A08"/>
    <w:rsid w:val="002451B4"/>
    <w:rsid w:val="0025108F"/>
    <w:rsid w:val="00263808"/>
    <w:rsid w:val="002A1C7E"/>
    <w:rsid w:val="002B2834"/>
    <w:rsid w:val="002C2730"/>
    <w:rsid w:val="002E1ACD"/>
    <w:rsid w:val="002E2110"/>
    <w:rsid w:val="00310348"/>
    <w:rsid w:val="003305BC"/>
    <w:rsid w:val="00332418"/>
    <w:rsid w:val="00342A84"/>
    <w:rsid w:val="003457D5"/>
    <w:rsid w:val="00372AA7"/>
    <w:rsid w:val="003759F0"/>
    <w:rsid w:val="00396515"/>
    <w:rsid w:val="003B6D40"/>
    <w:rsid w:val="0040718D"/>
    <w:rsid w:val="00430E44"/>
    <w:rsid w:val="00434666"/>
    <w:rsid w:val="00435403"/>
    <w:rsid w:val="00457ED3"/>
    <w:rsid w:val="00466A97"/>
    <w:rsid w:val="0048178C"/>
    <w:rsid w:val="004875C1"/>
    <w:rsid w:val="004A1E14"/>
    <w:rsid w:val="004A4CC8"/>
    <w:rsid w:val="004D5623"/>
    <w:rsid w:val="004D6D7C"/>
    <w:rsid w:val="00513D00"/>
    <w:rsid w:val="0053701B"/>
    <w:rsid w:val="00557106"/>
    <w:rsid w:val="00573E83"/>
    <w:rsid w:val="005A687D"/>
    <w:rsid w:val="005E77DC"/>
    <w:rsid w:val="005F2591"/>
    <w:rsid w:val="00620CA7"/>
    <w:rsid w:val="00642D17"/>
    <w:rsid w:val="00647110"/>
    <w:rsid w:val="00647483"/>
    <w:rsid w:val="00647B06"/>
    <w:rsid w:val="00653700"/>
    <w:rsid w:val="00696BD9"/>
    <w:rsid w:val="006E5594"/>
    <w:rsid w:val="006F19F5"/>
    <w:rsid w:val="007038CE"/>
    <w:rsid w:val="00711F60"/>
    <w:rsid w:val="00717507"/>
    <w:rsid w:val="00726BA2"/>
    <w:rsid w:val="00730CCB"/>
    <w:rsid w:val="007528DC"/>
    <w:rsid w:val="007628FF"/>
    <w:rsid w:val="007720F0"/>
    <w:rsid w:val="00773937"/>
    <w:rsid w:val="00777B0B"/>
    <w:rsid w:val="00782E70"/>
    <w:rsid w:val="007A1AFB"/>
    <w:rsid w:val="007C1750"/>
    <w:rsid w:val="007D058D"/>
    <w:rsid w:val="007D671F"/>
    <w:rsid w:val="007F0540"/>
    <w:rsid w:val="007F3B2A"/>
    <w:rsid w:val="00811EE1"/>
    <w:rsid w:val="00817BDB"/>
    <w:rsid w:val="00825C22"/>
    <w:rsid w:val="00857B49"/>
    <w:rsid w:val="00857E56"/>
    <w:rsid w:val="00897AC5"/>
    <w:rsid w:val="008A2143"/>
    <w:rsid w:val="008E14EA"/>
    <w:rsid w:val="008E4EEB"/>
    <w:rsid w:val="00900EDE"/>
    <w:rsid w:val="00911F4E"/>
    <w:rsid w:val="00940D0D"/>
    <w:rsid w:val="00955263"/>
    <w:rsid w:val="0096554F"/>
    <w:rsid w:val="00982BFC"/>
    <w:rsid w:val="00996939"/>
    <w:rsid w:val="009F0155"/>
    <w:rsid w:val="009F75FC"/>
    <w:rsid w:val="00A14675"/>
    <w:rsid w:val="00A33493"/>
    <w:rsid w:val="00A41EFF"/>
    <w:rsid w:val="00A45948"/>
    <w:rsid w:val="00A63B2A"/>
    <w:rsid w:val="00A91BBF"/>
    <w:rsid w:val="00AA213F"/>
    <w:rsid w:val="00AE16C9"/>
    <w:rsid w:val="00AF6BD7"/>
    <w:rsid w:val="00B071FE"/>
    <w:rsid w:val="00B34218"/>
    <w:rsid w:val="00B610F5"/>
    <w:rsid w:val="00B70095"/>
    <w:rsid w:val="00BC0BB5"/>
    <w:rsid w:val="00BC2F1C"/>
    <w:rsid w:val="00BD5248"/>
    <w:rsid w:val="00BD755F"/>
    <w:rsid w:val="00C0727E"/>
    <w:rsid w:val="00C21EBC"/>
    <w:rsid w:val="00C31113"/>
    <w:rsid w:val="00C47225"/>
    <w:rsid w:val="00C5378F"/>
    <w:rsid w:val="00C55E01"/>
    <w:rsid w:val="00C752C9"/>
    <w:rsid w:val="00C80D45"/>
    <w:rsid w:val="00C84947"/>
    <w:rsid w:val="00C950C2"/>
    <w:rsid w:val="00CA79C3"/>
    <w:rsid w:val="00CB176C"/>
    <w:rsid w:val="00CB7080"/>
    <w:rsid w:val="00CD71C5"/>
    <w:rsid w:val="00D00704"/>
    <w:rsid w:val="00D0170A"/>
    <w:rsid w:val="00D05BD6"/>
    <w:rsid w:val="00D21B67"/>
    <w:rsid w:val="00D6745A"/>
    <w:rsid w:val="00DB00C4"/>
    <w:rsid w:val="00DD4348"/>
    <w:rsid w:val="00DD78FE"/>
    <w:rsid w:val="00E732F7"/>
    <w:rsid w:val="00F10338"/>
    <w:rsid w:val="00F56EA1"/>
    <w:rsid w:val="00FB1C73"/>
    <w:rsid w:val="00FD30F0"/>
    <w:rsid w:val="035F5B99"/>
    <w:rsid w:val="11A2857A"/>
    <w:rsid w:val="31DF7168"/>
    <w:rsid w:val="5297587A"/>
    <w:rsid w:val="5CC05A78"/>
    <w:rsid w:val="5E5C2AD9"/>
    <w:rsid w:val="671B6597"/>
    <w:rsid w:val="73862DC6"/>
    <w:rsid w:val="7E39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4E0F7"/>
  <w15:docId w15:val="{8CDD763D-D3EA-4784-BCE1-ABD9EB7E7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263"/>
  </w:style>
  <w:style w:type="paragraph" w:styleId="Heading1">
    <w:name w:val="heading 1"/>
    <w:basedOn w:val="Normal"/>
    <w:next w:val="Normal"/>
    <w:link w:val="Heading1Char"/>
    <w:uiPriority w:val="9"/>
    <w:qFormat/>
    <w:rsid w:val="002E1ACD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1750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2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E7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20C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0C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0C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C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CA7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CA79C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A79C3"/>
    <w:rPr>
      <w:color w:val="2B579A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2E1ACD"/>
    <w:rPr>
      <w:rFonts w:asciiTheme="majorHAnsi" w:eastAsiaTheme="majorEastAsia" w:hAnsiTheme="majorHAnsi" w:cstheme="majorBidi"/>
      <w:b/>
      <w:sz w:val="28"/>
      <w:szCs w:val="32"/>
    </w:rPr>
  </w:style>
  <w:style w:type="table" w:styleId="TableGridLight">
    <w:name w:val="Grid Table Light"/>
    <w:basedOn w:val="TableNormal"/>
    <w:uiPriority w:val="40"/>
    <w:rsid w:val="002E1AC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3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4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5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05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388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3806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8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3213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92324359">
                  <w:marLeft w:val="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186959">
                      <w:marLeft w:val="45"/>
                      <w:marRight w:val="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559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994796297">
                              <w:marLeft w:val="-15"/>
                              <w:marRight w:val="-15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6" w:space="0" w:color="auto"/>
                                <w:bottom w:val="single" w:sz="2" w:space="0" w:color="auto"/>
                                <w:right w:val="single" w:sz="6" w:space="0" w:color="auto"/>
                              </w:divBdr>
                              <w:divsChild>
                                <w:div w:id="910848188">
                                  <w:marLeft w:val="30"/>
                                  <w:marRight w:val="30"/>
                                  <w:marTop w:val="3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30680301">
                      <w:marLeft w:val="45"/>
                      <w:marRight w:val="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57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84258825">
                              <w:marLeft w:val="-15"/>
                              <w:marRight w:val="-15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6" w:space="0" w:color="auto"/>
                                <w:bottom w:val="single" w:sz="2" w:space="0" w:color="auto"/>
                                <w:right w:val="single" w:sz="6" w:space="0" w:color="auto"/>
                              </w:divBdr>
                              <w:divsChild>
                                <w:div w:id="1001352559">
                                  <w:marLeft w:val="30"/>
                                  <w:marRight w:val="30"/>
                                  <w:marTop w:val="3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5124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30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854558">
                          <w:marLeft w:val="30"/>
                          <w:marRight w:val="3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84842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single" w:sz="2" w:space="2" w:color="FFFFFF"/>
                                <w:left w:val="single" w:sz="6" w:space="2" w:color="AAAAAA"/>
                                <w:bottom w:val="single" w:sz="6" w:space="2" w:color="AAAAAA"/>
                                <w:right w:val="single" w:sz="6" w:space="2" w:color="AAAAAA"/>
                              </w:divBdr>
                              <w:divsChild>
                                <w:div w:id="1127746040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2" w:color="D8D8D8"/>
                                    <w:left w:val="none" w:sz="0" w:space="4" w:color="D8D8D8"/>
                                    <w:bottom w:val="none" w:sz="0" w:space="2" w:color="D8D8D8"/>
                                    <w:right w:val="none" w:sz="0" w:space="0" w:color="D8D8D8"/>
                                  </w:divBdr>
                                  <w:divsChild>
                                    <w:div w:id="139034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188012">
                                          <w:marLeft w:val="0"/>
                                          <w:marRight w:val="3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2951002">
                                          <w:marLeft w:val="-30"/>
                                          <w:marRight w:val="-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1392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3185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923316">
                      <w:marLeft w:val="0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43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89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306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512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595007">
              <w:marLeft w:val="0"/>
              <w:marRight w:val="0"/>
              <w:marTop w:val="0"/>
              <w:marBottom w:val="0"/>
              <w:divBdr>
                <w:top w:val="single" w:sz="12" w:space="0" w:color="5292F7"/>
                <w:left w:val="single" w:sz="12" w:space="2" w:color="5292F7"/>
                <w:bottom w:val="single" w:sz="12" w:space="0" w:color="5292F7"/>
                <w:right w:val="single" w:sz="12" w:space="2" w:color="5292F7"/>
              </w:divBdr>
              <w:divsChild>
                <w:div w:id="19269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19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8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 Geological Survey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USGS</dc:creator>
  <cp:keywords/>
  <dc:description/>
  <cp:lastModifiedBy>Forde, Arnell S</cp:lastModifiedBy>
  <cp:revision>9</cp:revision>
  <cp:lastPrinted>2021-02-17T13:55:00Z</cp:lastPrinted>
  <dcterms:created xsi:type="dcterms:W3CDTF">2022-03-22T16:11:00Z</dcterms:created>
  <dcterms:modified xsi:type="dcterms:W3CDTF">2022-05-19T15:27:00Z</dcterms:modified>
</cp:coreProperties>
</file>